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F5B4" w14:textId="14E29E15" w:rsidR="00DE18E1" w:rsidRPr="00925C99" w:rsidRDefault="000D0783" w:rsidP="000D0783">
      <w:pPr>
        <w:spacing w:line="400" w:lineRule="exact"/>
        <w:jc w:val="center"/>
        <w:rPr>
          <w:rFonts w:ascii="黑体" w:eastAsia="黑体" w:hAnsi="黑体" w:cs="Arial"/>
          <w:sz w:val="28"/>
          <w:szCs w:val="28"/>
        </w:rPr>
      </w:pPr>
      <w:r w:rsidRPr="00925C99">
        <w:rPr>
          <w:rFonts w:ascii="黑体" w:eastAsia="黑体" w:hAnsi="黑体" w:cs="Arial" w:hint="eastAsia"/>
          <w:sz w:val="28"/>
          <w:szCs w:val="28"/>
        </w:rPr>
        <w:t>2022</w:t>
      </w:r>
      <w:r w:rsidR="00925C99">
        <w:rPr>
          <w:rFonts w:ascii="黑体" w:eastAsia="黑体" w:hAnsi="黑体" w:cs="Arial" w:hint="eastAsia"/>
          <w:sz w:val="28"/>
          <w:szCs w:val="28"/>
        </w:rPr>
        <w:t>第十</w:t>
      </w:r>
      <w:r w:rsidR="00197068">
        <w:rPr>
          <w:rFonts w:ascii="黑体" w:eastAsia="黑体" w:hAnsi="黑体" w:cs="Arial" w:hint="eastAsia"/>
          <w:sz w:val="28"/>
          <w:szCs w:val="28"/>
        </w:rPr>
        <w:t>一</w:t>
      </w:r>
      <w:r w:rsidR="00925C99">
        <w:rPr>
          <w:rFonts w:ascii="黑体" w:eastAsia="黑体" w:hAnsi="黑体" w:cs="Arial" w:hint="eastAsia"/>
          <w:sz w:val="28"/>
          <w:szCs w:val="28"/>
        </w:rPr>
        <w:t>届</w:t>
      </w:r>
      <w:r w:rsidR="00925C99" w:rsidRPr="00925C99">
        <w:rPr>
          <w:rFonts w:ascii="黑体" w:eastAsia="黑体" w:hAnsi="黑体" w:cs="Arial" w:hint="eastAsia"/>
          <w:sz w:val="28"/>
          <w:szCs w:val="28"/>
        </w:rPr>
        <w:t>中国</w:t>
      </w:r>
      <w:r w:rsidR="00925C99" w:rsidRPr="00925C99">
        <w:rPr>
          <w:rFonts w:ascii="黑体" w:eastAsia="黑体" w:hAnsi="黑体" w:cs="宋体" w:hint="eastAsia"/>
          <w:sz w:val="28"/>
          <w:szCs w:val="28"/>
        </w:rPr>
        <w:t>指挥控制</w:t>
      </w:r>
      <w:r w:rsidRPr="00925C99">
        <w:rPr>
          <w:rFonts w:ascii="黑体" w:eastAsia="黑体" w:hAnsi="黑体" w:cs="Arial" w:hint="eastAsia"/>
          <w:sz w:val="28"/>
          <w:szCs w:val="28"/>
        </w:rPr>
        <w:t>大会</w:t>
      </w:r>
    </w:p>
    <w:p w14:paraId="7A3ED13B" w14:textId="6365A068" w:rsidR="00DE18E1" w:rsidRPr="00925C99" w:rsidRDefault="00DE18E1" w:rsidP="00197068">
      <w:pPr>
        <w:spacing w:afterLines="50" w:after="156" w:line="400" w:lineRule="exact"/>
        <w:jc w:val="center"/>
        <w:rPr>
          <w:rFonts w:ascii="黑体" w:eastAsia="黑体" w:hAnsi="黑体" w:cs="Arial" w:hint="eastAsia"/>
          <w:sz w:val="28"/>
          <w:szCs w:val="28"/>
        </w:rPr>
      </w:pPr>
      <w:r w:rsidRPr="00925C99">
        <w:rPr>
          <w:rFonts w:ascii="黑体" w:eastAsia="黑体" w:hAnsi="黑体" w:cs="Arial" w:hint="eastAsia"/>
          <w:sz w:val="28"/>
          <w:szCs w:val="28"/>
        </w:rPr>
        <w:t>特邀专题</w:t>
      </w:r>
      <w:r w:rsidR="000D0783" w:rsidRPr="00925C99">
        <w:rPr>
          <w:rFonts w:ascii="黑体" w:eastAsia="黑体" w:hAnsi="黑体" w:cs="Arial" w:hint="eastAsia"/>
          <w:sz w:val="28"/>
          <w:szCs w:val="28"/>
        </w:rPr>
        <w:t>论坛</w:t>
      </w:r>
      <w:r w:rsidR="00C5463E" w:rsidRPr="00925C99">
        <w:rPr>
          <w:rFonts w:ascii="黑体" w:eastAsia="黑体" w:hAnsi="黑体" w:cs="Arial" w:hint="eastAsia"/>
          <w:sz w:val="28"/>
          <w:szCs w:val="28"/>
        </w:rPr>
        <w:t>简介</w:t>
      </w:r>
    </w:p>
    <w:tbl>
      <w:tblPr>
        <w:tblStyle w:val="ab"/>
        <w:tblW w:w="0" w:type="auto"/>
        <w:tblLook w:val="04A0" w:firstRow="1" w:lastRow="0" w:firstColumn="1" w:lastColumn="0" w:noHBand="0" w:noVBand="1"/>
      </w:tblPr>
      <w:tblGrid>
        <w:gridCol w:w="8296"/>
      </w:tblGrid>
      <w:tr w:rsidR="00DE18E1" w:rsidRPr="00F36516" w14:paraId="354E7D0A" w14:textId="77777777" w:rsidTr="00B90DE3">
        <w:trPr>
          <w:trHeight w:val="742"/>
        </w:trPr>
        <w:tc>
          <w:tcPr>
            <w:tcW w:w="8296" w:type="dxa"/>
          </w:tcPr>
          <w:p w14:paraId="56EDB247" w14:textId="6EAF5B9B" w:rsidR="00DE18E1" w:rsidRPr="00F36516" w:rsidRDefault="00653656" w:rsidP="00B90DE3">
            <w:pPr>
              <w:jc w:val="left"/>
              <w:rPr>
                <w:rFonts w:ascii="仿宋" w:eastAsia="仿宋" w:hAnsi="仿宋" w:cs="Arial"/>
                <w:b/>
                <w:bCs/>
                <w:sz w:val="24"/>
                <w:szCs w:val="24"/>
              </w:rPr>
            </w:pPr>
            <w:r>
              <w:rPr>
                <w:rFonts w:ascii="仿宋" w:eastAsia="仿宋" w:hAnsi="仿宋" w:cs="Arial" w:hint="eastAsia"/>
                <w:b/>
                <w:bCs/>
                <w:sz w:val="24"/>
                <w:szCs w:val="24"/>
              </w:rPr>
              <w:t>特邀专题</w:t>
            </w:r>
            <w:r w:rsidR="00DE18E1" w:rsidRPr="00F36516">
              <w:rPr>
                <w:rFonts w:ascii="仿宋" w:eastAsia="仿宋" w:hAnsi="仿宋" w:cs="Arial" w:hint="eastAsia"/>
                <w:b/>
                <w:bCs/>
                <w:sz w:val="24"/>
                <w:szCs w:val="24"/>
              </w:rPr>
              <w:t>名称</w:t>
            </w:r>
          </w:p>
          <w:p w14:paraId="7BEFB061" w14:textId="0845F9E2" w:rsidR="00DE18E1" w:rsidRPr="00F36516" w:rsidRDefault="00247EB7" w:rsidP="00B90DE3">
            <w:pPr>
              <w:jc w:val="center"/>
              <w:rPr>
                <w:rFonts w:ascii="仿宋" w:eastAsia="仿宋" w:hAnsi="仿宋" w:cs="Arial"/>
                <w:sz w:val="24"/>
                <w:szCs w:val="24"/>
              </w:rPr>
            </w:pPr>
            <w:r>
              <w:rPr>
                <w:rFonts w:ascii="仿宋" w:eastAsia="仿宋" w:hAnsi="仿宋" w:cs="Arial" w:hint="eastAsia"/>
                <w:sz w:val="24"/>
                <w:szCs w:val="24"/>
              </w:rPr>
              <w:t>智能信息融合</w:t>
            </w:r>
          </w:p>
        </w:tc>
      </w:tr>
      <w:tr w:rsidR="00DE18E1" w:rsidRPr="00F36516" w14:paraId="2DCCC17F" w14:textId="77777777" w:rsidTr="000A2367">
        <w:tc>
          <w:tcPr>
            <w:tcW w:w="8296" w:type="dxa"/>
          </w:tcPr>
          <w:p w14:paraId="1F1FAF98" w14:textId="77777777" w:rsidR="00DE18E1" w:rsidRPr="00F36516" w:rsidRDefault="00DE18E1" w:rsidP="00F36516">
            <w:pPr>
              <w:spacing w:line="360" w:lineRule="auto"/>
              <w:jc w:val="left"/>
              <w:rPr>
                <w:rFonts w:ascii="仿宋" w:eastAsia="仿宋" w:hAnsi="仿宋" w:cs="Arial"/>
                <w:b/>
                <w:bCs/>
                <w:sz w:val="24"/>
                <w:szCs w:val="24"/>
              </w:rPr>
            </w:pPr>
            <w:r w:rsidRPr="00F36516">
              <w:rPr>
                <w:rFonts w:ascii="仿宋" w:eastAsia="仿宋" w:hAnsi="仿宋" w:cs="Arial" w:hint="eastAsia"/>
                <w:b/>
                <w:bCs/>
                <w:sz w:val="24"/>
                <w:szCs w:val="24"/>
              </w:rPr>
              <w:t>召集人的姓名、职称、单位和邮箱</w:t>
            </w:r>
          </w:p>
          <w:p w14:paraId="0E97726D" w14:textId="7F1C1FFF" w:rsidR="0047510C" w:rsidRPr="0047510C" w:rsidRDefault="00225A72" w:rsidP="00F36516">
            <w:pPr>
              <w:spacing w:line="360" w:lineRule="auto"/>
              <w:jc w:val="left"/>
              <w:rPr>
                <w:rFonts w:ascii="仿宋" w:eastAsia="仿宋" w:hAnsi="仿宋" w:cs="Arial"/>
                <w:sz w:val="24"/>
                <w:szCs w:val="24"/>
              </w:rPr>
            </w:pPr>
            <w:bookmarkStart w:id="0" w:name="OLE_LINK3"/>
            <w:bookmarkStart w:id="1" w:name="OLE_LINK4"/>
            <w:r>
              <w:rPr>
                <w:rFonts w:ascii="仿宋" w:eastAsia="仿宋" w:hAnsi="仿宋" w:cs="Arial" w:hint="eastAsia"/>
                <w:sz w:val="24"/>
                <w:szCs w:val="24"/>
              </w:rPr>
              <w:t>曹江、研究员、军事科学院、</w:t>
            </w:r>
            <w:r w:rsidR="0047510C" w:rsidRPr="00C4332B">
              <w:rPr>
                <w:rStyle w:val="a4"/>
              </w:rPr>
              <w:t>caojiangjk@outlook.com</w:t>
            </w:r>
          </w:p>
          <w:p w14:paraId="241B5FD1" w14:textId="7E348298" w:rsidR="00225A72" w:rsidRDefault="00225A72" w:rsidP="00F36516">
            <w:pPr>
              <w:spacing w:line="360" w:lineRule="auto"/>
              <w:jc w:val="left"/>
              <w:rPr>
                <w:rFonts w:ascii="仿宋" w:eastAsia="仿宋" w:hAnsi="仿宋" w:cs="Arial"/>
                <w:sz w:val="24"/>
                <w:szCs w:val="24"/>
              </w:rPr>
            </w:pPr>
            <w:r>
              <w:rPr>
                <w:rFonts w:ascii="仿宋" w:eastAsia="仿宋" w:hAnsi="仿宋" w:cs="Arial" w:hint="eastAsia"/>
                <w:sz w:val="24"/>
                <w:szCs w:val="24"/>
              </w:rPr>
              <w:t>蒋雯、教授、西北工业大学、</w:t>
            </w:r>
            <w:hyperlink r:id="rId7" w:history="1">
              <w:r w:rsidRPr="009044F9">
                <w:rPr>
                  <w:rStyle w:val="a4"/>
                  <w:rFonts w:ascii="仿宋" w:eastAsia="仿宋" w:hAnsi="仿宋" w:cs="Arial"/>
                  <w:sz w:val="24"/>
                  <w:szCs w:val="24"/>
                </w:rPr>
                <w:t>jiangwen@nwpu.edu.cn</w:t>
              </w:r>
            </w:hyperlink>
          </w:p>
          <w:p w14:paraId="3A86D12D" w14:textId="30E98732" w:rsidR="00225A72" w:rsidRDefault="00225A72" w:rsidP="00F36516">
            <w:pPr>
              <w:spacing w:line="360" w:lineRule="auto"/>
              <w:jc w:val="left"/>
              <w:rPr>
                <w:rFonts w:ascii="仿宋" w:eastAsia="仿宋" w:hAnsi="仿宋" w:cs="Arial"/>
                <w:sz w:val="24"/>
                <w:szCs w:val="24"/>
              </w:rPr>
            </w:pPr>
            <w:r w:rsidRPr="00225A72">
              <w:rPr>
                <w:rFonts w:ascii="仿宋" w:eastAsia="仿宋" w:hAnsi="仿宋" w:cs="Arial" w:hint="eastAsia"/>
                <w:sz w:val="24"/>
                <w:szCs w:val="24"/>
              </w:rPr>
              <w:t>张熙</w:t>
            </w:r>
            <w:r>
              <w:rPr>
                <w:rFonts w:ascii="仿宋" w:eastAsia="仿宋" w:hAnsi="仿宋" w:cs="Arial" w:hint="eastAsia"/>
                <w:sz w:val="24"/>
                <w:szCs w:val="24"/>
              </w:rPr>
              <w:t>、</w:t>
            </w:r>
            <w:r w:rsidRPr="00225A72">
              <w:rPr>
                <w:rFonts w:ascii="仿宋" w:eastAsia="仿宋" w:hAnsi="仿宋" w:cs="Arial" w:hint="eastAsia"/>
                <w:sz w:val="24"/>
                <w:szCs w:val="24"/>
              </w:rPr>
              <w:t>教授</w:t>
            </w:r>
            <w:r>
              <w:rPr>
                <w:rFonts w:ascii="仿宋" w:eastAsia="仿宋" w:hAnsi="仿宋" w:cs="Arial" w:hint="eastAsia"/>
                <w:sz w:val="24"/>
                <w:szCs w:val="24"/>
              </w:rPr>
              <w:t>、</w:t>
            </w:r>
            <w:r w:rsidRPr="00225A72">
              <w:rPr>
                <w:rFonts w:ascii="仿宋" w:eastAsia="仿宋" w:hAnsi="仿宋" w:cs="Arial" w:hint="eastAsia"/>
                <w:sz w:val="24"/>
                <w:szCs w:val="24"/>
              </w:rPr>
              <w:t>北京邮电大学</w:t>
            </w:r>
            <w:r>
              <w:rPr>
                <w:rFonts w:ascii="仿宋" w:eastAsia="仿宋" w:hAnsi="仿宋" w:cs="Arial" w:hint="eastAsia"/>
                <w:sz w:val="24"/>
                <w:szCs w:val="24"/>
              </w:rPr>
              <w:t>、</w:t>
            </w:r>
            <w:hyperlink r:id="rId8" w:history="1">
              <w:r w:rsidRPr="009044F9">
                <w:rPr>
                  <w:rStyle w:val="a4"/>
                  <w:rFonts w:ascii="仿宋" w:eastAsia="仿宋" w:hAnsi="仿宋" w:cs="Arial" w:hint="eastAsia"/>
                  <w:sz w:val="24"/>
                  <w:szCs w:val="24"/>
                </w:rPr>
                <w:t>zhangx@bupt.edu.cn</w:t>
              </w:r>
            </w:hyperlink>
          </w:p>
          <w:p w14:paraId="553A7A31" w14:textId="6B9465F5" w:rsidR="00225A72" w:rsidRDefault="00225A72" w:rsidP="00F36516">
            <w:pPr>
              <w:spacing w:line="360" w:lineRule="auto"/>
              <w:jc w:val="left"/>
              <w:rPr>
                <w:rFonts w:ascii="仿宋" w:eastAsia="仿宋" w:hAnsi="仿宋" w:cs="Arial"/>
                <w:sz w:val="24"/>
                <w:szCs w:val="24"/>
              </w:rPr>
            </w:pPr>
            <w:r>
              <w:rPr>
                <w:rFonts w:ascii="仿宋" w:eastAsia="仿宋" w:hAnsi="仿宋" w:cs="Arial" w:hint="eastAsia"/>
                <w:sz w:val="24"/>
                <w:szCs w:val="24"/>
              </w:rPr>
              <w:t>高阳、教授、南京大学、</w:t>
            </w:r>
            <w:hyperlink r:id="rId9" w:history="1">
              <w:r w:rsidR="0047510C" w:rsidRPr="009044F9">
                <w:rPr>
                  <w:rStyle w:val="a4"/>
                  <w:rFonts w:ascii="仿宋" w:eastAsia="仿宋" w:hAnsi="仿宋" w:cs="Arial"/>
                  <w:sz w:val="24"/>
                  <w:szCs w:val="24"/>
                </w:rPr>
                <w:t>gaoy@nju.edu.cn</w:t>
              </w:r>
            </w:hyperlink>
          </w:p>
          <w:p w14:paraId="78569CDD" w14:textId="3236E65D" w:rsidR="0047510C" w:rsidRPr="00225A72" w:rsidRDefault="0047510C" w:rsidP="00F36516">
            <w:pPr>
              <w:spacing w:line="360" w:lineRule="auto"/>
              <w:jc w:val="left"/>
              <w:rPr>
                <w:rFonts w:ascii="仿宋" w:eastAsia="仿宋" w:hAnsi="仿宋" w:cs="Arial"/>
                <w:sz w:val="24"/>
                <w:szCs w:val="24"/>
              </w:rPr>
            </w:pPr>
            <w:r>
              <w:rPr>
                <w:rFonts w:ascii="仿宋" w:eastAsia="仿宋" w:hAnsi="仿宋" w:cs="Arial" w:hint="eastAsia"/>
                <w:sz w:val="24"/>
                <w:szCs w:val="24"/>
              </w:rPr>
              <w:t>程光权、教授、国防科大、</w:t>
            </w:r>
            <w:r w:rsidR="00F55794" w:rsidRPr="00C4332B">
              <w:rPr>
                <w:rStyle w:val="a4"/>
              </w:rPr>
              <w:t>cgq299@nudt.edu.cn</w:t>
            </w:r>
            <w:bookmarkEnd w:id="0"/>
            <w:bookmarkEnd w:id="1"/>
          </w:p>
        </w:tc>
      </w:tr>
      <w:tr w:rsidR="00DE18E1" w:rsidRPr="00F36516" w14:paraId="3D679488" w14:textId="77777777" w:rsidTr="000A2367">
        <w:tc>
          <w:tcPr>
            <w:tcW w:w="8296" w:type="dxa"/>
          </w:tcPr>
          <w:p w14:paraId="2327FEAE" w14:textId="32EF96FA" w:rsidR="00DE18E1" w:rsidRPr="00F36516" w:rsidRDefault="00DE18E1" w:rsidP="00494D27">
            <w:pPr>
              <w:spacing w:line="360" w:lineRule="auto"/>
              <w:jc w:val="left"/>
              <w:rPr>
                <w:rFonts w:ascii="仿宋" w:eastAsia="仿宋" w:hAnsi="仿宋" w:cs="Arial"/>
                <w:b/>
                <w:bCs/>
                <w:sz w:val="24"/>
                <w:szCs w:val="24"/>
              </w:rPr>
            </w:pPr>
            <w:r w:rsidRPr="00F36516">
              <w:rPr>
                <w:rFonts w:ascii="仿宋" w:eastAsia="仿宋" w:hAnsi="仿宋" w:cs="Arial" w:hint="eastAsia"/>
                <w:b/>
                <w:bCs/>
                <w:sz w:val="24"/>
                <w:szCs w:val="24"/>
              </w:rPr>
              <w:t>特邀专题简介（</w:t>
            </w:r>
            <w:r w:rsidR="000D0783">
              <w:rPr>
                <w:rFonts w:ascii="仿宋" w:eastAsia="仿宋" w:hAnsi="仿宋" w:cs="Arial" w:hint="eastAsia"/>
                <w:b/>
                <w:bCs/>
                <w:sz w:val="24"/>
                <w:szCs w:val="24"/>
              </w:rPr>
              <w:t>背景、</w:t>
            </w:r>
            <w:r w:rsidRPr="00F36516">
              <w:rPr>
                <w:rFonts w:ascii="仿宋" w:eastAsia="仿宋" w:hAnsi="仿宋" w:cs="Arial" w:hint="eastAsia"/>
                <w:b/>
                <w:bCs/>
                <w:sz w:val="24"/>
                <w:szCs w:val="24"/>
              </w:rPr>
              <w:t>目的</w:t>
            </w:r>
            <w:r w:rsidR="000D0783">
              <w:rPr>
                <w:rFonts w:ascii="仿宋" w:eastAsia="仿宋" w:hAnsi="仿宋" w:cs="Arial" w:hint="eastAsia"/>
                <w:b/>
                <w:bCs/>
                <w:sz w:val="24"/>
                <w:szCs w:val="24"/>
              </w:rPr>
              <w:t>、</w:t>
            </w:r>
            <w:r w:rsidR="000D0783">
              <w:rPr>
                <w:rFonts w:ascii="仿宋" w:eastAsia="仿宋" w:hAnsi="仿宋" w:cs="Arial"/>
                <w:b/>
                <w:bCs/>
                <w:sz w:val="24"/>
                <w:szCs w:val="24"/>
              </w:rPr>
              <w:t>意见</w:t>
            </w:r>
            <w:r w:rsidRPr="00F36516">
              <w:rPr>
                <w:rFonts w:ascii="仿宋" w:eastAsia="仿宋" w:hAnsi="仿宋" w:cs="Arial" w:hint="eastAsia"/>
                <w:b/>
                <w:bCs/>
                <w:sz w:val="24"/>
                <w:szCs w:val="24"/>
              </w:rPr>
              <w:t>和内容）</w:t>
            </w:r>
          </w:p>
          <w:p w14:paraId="750762FB" w14:textId="75722ABC" w:rsidR="005222A2" w:rsidRDefault="00247EB7" w:rsidP="00247EB7">
            <w:pPr>
              <w:spacing w:line="360" w:lineRule="auto"/>
              <w:ind w:firstLineChars="200" w:firstLine="480"/>
              <w:rPr>
                <w:rFonts w:ascii="仿宋" w:eastAsia="仿宋" w:hAnsi="仿宋" w:cs="Arial"/>
                <w:sz w:val="24"/>
                <w:szCs w:val="24"/>
              </w:rPr>
            </w:pPr>
            <w:bookmarkStart w:id="2" w:name="OLE_LINK13"/>
            <w:bookmarkStart w:id="3" w:name="OLE_LINK14"/>
            <w:r w:rsidRPr="005222A2">
              <w:rPr>
                <w:rFonts w:ascii="仿宋" w:eastAsia="仿宋" w:hAnsi="仿宋" w:cs="Arial" w:hint="eastAsia"/>
                <w:sz w:val="24"/>
                <w:szCs w:val="24"/>
              </w:rPr>
              <w:t>随着信息技术迅猛发展，多源、多模态数据的融合检测与处理成为学术界和工业界关注的热点研究问题。</w:t>
            </w:r>
            <w:bookmarkStart w:id="4" w:name="OLE_LINK17"/>
            <w:bookmarkStart w:id="5" w:name="OLE_LINK18"/>
            <w:bookmarkStart w:id="6" w:name="OLE_LINK15"/>
            <w:bookmarkStart w:id="7" w:name="OLE_LINK16"/>
            <w:r w:rsidRPr="005222A2">
              <w:rPr>
                <w:rFonts w:ascii="仿宋" w:eastAsia="仿宋" w:hAnsi="仿宋" w:cs="Arial" w:hint="eastAsia"/>
                <w:sz w:val="24"/>
                <w:szCs w:val="24"/>
              </w:rPr>
              <w:t>面向海量数据，如何进行高效的采集、处理、关联融合分析，从而实现目标数据的检测和处理，充分挖掘数据价值，并确保整个流程的安全可信，涉及多个方面的技术挑战</w:t>
            </w:r>
            <w:bookmarkEnd w:id="4"/>
            <w:bookmarkEnd w:id="5"/>
            <w:r w:rsidRPr="005222A2">
              <w:rPr>
                <w:rFonts w:ascii="仿宋" w:eastAsia="仿宋" w:hAnsi="仿宋" w:cs="Arial" w:hint="eastAsia"/>
                <w:sz w:val="24"/>
                <w:szCs w:val="24"/>
              </w:rPr>
              <w:t>。</w:t>
            </w:r>
            <w:bookmarkEnd w:id="6"/>
            <w:bookmarkEnd w:id="7"/>
            <w:r w:rsidR="005222A2" w:rsidRPr="005222A2">
              <w:rPr>
                <w:rFonts w:ascii="仿宋" w:eastAsia="仿宋" w:hAnsi="仿宋" w:cs="Arial" w:hint="eastAsia"/>
                <w:sz w:val="24"/>
                <w:szCs w:val="24"/>
              </w:rPr>
              <w:t>针对复杂不确定环境下的态势感知问题，研究基于不确定信息融合的目标检测、识别与推理决策技术，实现多平台跨结构异源数据动态融合，降低态势认知结果的不确定性，提升态势一致性和准确性。</w:t>
            </w:r>
            <w:r>
              <w:rPr>
                <w:rFonts w:ascii="仿宋" w:eastAsia="仿宋" w:hAnsi="仿宋" w:cs="Arial" w:hint="eastAsia"/>
                <w:sz w:val="24"/>
                <w:szCs w:val="24"/>
              </w:rPr>
              <w:t>针对</w:t>
            </w:r>
            <w:r w:rsidRPr="005222A2">
              <w:rPr>
                <w:rFonts w:ascii="仿宋" w:eastAsia="仿宋" w:hAnsi="仿宋" w:cs="Arial" w:hint="eastAsia"/>
                <w:sz w:val="24"/>
                <w:szCs w:val="24"/>
              </w:rPr>
              <w:t>时间序列数据的复杂模式和动态变化性使得多信息源的数据融合</w:t>
            </w:r>
            <w:r>
              <w:rPr>
                <w:rFonts w:ascii="仿宋" w:eastAsia="仿宋" w:hAnsi="仿宋" w:cs="Arial" w:hint="eastAsia"/>
                <w:sz w:val="24"/>
                <w:szCs w:val="24"/>
              </w:rPr>
              <w:t>问题，研究智能融合与异常发展方法，</w:t>
            </w:r>
            <w:r w:rsidRPr="005222A2">
              <w:rPr>
                <w:rFonts w:ascii="仿宋" w:eastAsia="仿宋" w:hAnsi="仿宋" w:cs="Arial" w:hint="eastAsia"/>
                <w:sz w:val="24"/>
                <w:szCs w:val="24"/>
              </w:rPr>
              <w:t>推动数据分析与发掘技术的发展，提升多源信息融合能力，保障数据安全和质量，为事前预警和后续决策提供依据。</w:t>
            </w:r>
          </w:p>
          <w:p w14:paraId="31468A7D" w14:textId="0D961D43" w:rsidR="00512D24" w:rsidRPr="00512D24" w:rsidRDefault="00512D24" w:rsidP="00494D27">
            <w:pPr>
              <w:spacing w:line="360" w:lineRule="auto"/>
              <w:ind w:firstLineChars="200" w:firstLine="480"/>
              <w:rPr>
                <w:rFonts w:ascii="仿宋" w:eastAsia="仿宋" w:hAnsi="仿宋" w:cs="Arial"/>
                <w:sz w:val="24"/>
                <w:szCs w:val="24"/>
              </w:rPr>
            </w:pPr>
            <w:bookmarkStart w:id="8" w:name="OLE_LINK19"/>
            <w:bookmarkStart w:id="9" w:name="OLE_LINK20"/>
            <w:bookmarkEnd w:id="2"/>
            <w:bookmarkEnd w:id="3"/>
            <w:r w:rsidRPr="00512D24">
              <w:rPr>
                <w:rFonts w:ascii="仿宋" w:eastAsia="仿宋" w:hAnsi="仿宋" w:cs="Arial" w:hint="eastAsia"/>
                <w:sz w:val="24"/>
                <w:szCs w:val="24"/>
              </w:rPr>
              <w:t>本</w:t>
            </w:r>
            <w:r>
              <w:rPr>
                <w:rFonts w:ascii="仿宋" w:eastAsia="仿宋" w:hAnsi="仿宋" w:cs="Arial" w:hint="eastAsia"/>
                <w:sz w:val="24"/>
                <w:szCs w:val="24"/>
              </w:rPr>
              <w:t>特邀</w:t>
            </w:r>
            <w:r w:rsidRPr="00512D24">
              <w:rPr>
                <w:rFonts w:ascii="仿宋" w:eastAsia="仿宋" w:hAnsi="仿宋" w:cs="Arial" w:hint="eastAsia"/>
                <w:sz w:val="24"/>
                <w:szCs w:val="24"/>
              </w:rPr>
              <w:t>专题邀请以下与“</w:t>
            </w:r>
            <w:r w:rsidR="005222A2">
              <w:rPr>
                <w:rFonts w:ascii="仿宋" w:eastAsia="仿宋" w:hAnsi="仿宋" w:cs="Arial" w:hint="eastAsia"/>
                <w:sz w:val="24"/>
                <w:szCs w:val="24"/>
              </w:rPr>
              <w:t>智能多源信息融合</w:t>
            </w:r>
            <w:r w:rsidRPr="00512D24">
              <w:rPr>
                <w:rFonts w:ascii="仿宋" w:eastAsia="仿宋" w:hAnsi="仿宋" w:cs="Arial" w:hint="eastAsia"/>
                <w:sz w:val="24"/>
                <w:szCs w:val="24"/>
              </w:rPr>
              <w:t>”主题相关的包含创新思想、概念、新发现、改进以及新应用的原创论文</w:t>
            </w:r>
            <w:bookmarkEnd w:id="8"/>
            <w:bookmarkEnd w:id="9"/>
            <w:r w:rsidRPr="00512D24">
              <w:rPr>
                <w:rFonts w:ascii="仿宋" w:eastAsia="仿宋" w:hAnsi="仿宋" w:cs="Arial" w:hint="eastAsia"/>
                <w:sz w:val="24"/>
                <w:szCs w:val="24"/>
              </w:rPr>
              <w:t>。</w:t>
            </w:r>
          </w:p>
          <w:p w14:paraId="5D8D9F77" w14:textId="6A501F39" w:rsidR="00512D24" w:rsidRPr="007A0596" w:rsidRDefault="00225A72" w:rsidP="00494D27">
            <w:pPr>
              <w:pStyle w:val="ac"/>
              <w:numPr>
                <w:ilvl w:val="0"/>
                <w:numId w:val="4"/>
              </w:numPr>
              <w:spacing w:line="360" w:lineRule="auto"/>
              <w:ind w:left="766" w:hanging="284"/>
              <w:rPr>
                <w:rFonts w:ascii="仿宋" w:eastAsia="仿宋" w:hAnsi="仿宋" w:cs="Arial"/>
                <w:sz w:val="24"/>
                <w:szCs w:val="24"/>
                <w:lang w:eastAsia="zh-CN"/>
              </w:rPr>
            </w:pPr>
            <w:bookmarkStart w:id="10" w:name="OLE_LINK21"/>
            <w:bookmarkStart w:id="11" w:name="OLE_LINK22"/>
            <w:r>
              <w:rPr>
                <w:rFonts w:ascii="仿宋" w:eastAsia="仿宋" w:hAnsi="仿宋" w:cs="Arial" w:hint="eastAsia"/>
                <w:sz w:val="24"/>
                <w:szCs w:val="24"/>
                <w:lang w:eastAsia="zh-CN"/>
              </w:rPr>
              <w:t>复杂态势不确定信息融合与推理决策</w:t>
            </w:r>
          </w:p>
          <w:p w14:paraId="1D2B937D" w14:textId="7B6842CA" w:rsidR="00512D24" w:rsidRDefault="00225A72" w:rsidP="00494D27">
            <w:pPr>
              <w:pStyle w:val="ac"/>
              <w:numPr>
                <w:ilvl w:val="0"/>
                <w:numId w:val="4"/>
              </w:numPr>
              <w:spacing w:line="360" w:lineRule="auto"/>
              <w:ind w:left="766" w:hanging="284"/>
              <w:rPr>
                <w:rFonts w:ascii="仿宋" w:eastAsia="仿宋" w:hAnsi="仿宋" w:cs="Arial"/>
                <w:sz w:val="24"/>
                <w:szCs w:val="24"/>
                <w:lang w:eastAsia="zh-CN"/>
              </w:rPr>
            </w:pPr>
            <w:bookmarkStart w:id="12" w:name="OLE_LINK23"/>
            <w:bookmarkStart w:id="13" w:name="OLE_LINK24"/>
            <w:bookmarkEnd w:id="10"/>
            <w:bookmarkEnd w:id="11"/>
            <w:r>
              <w:rPr>
                <w:rFonts w:ascii="仿宋" w:eastAsia="仿宋" w:hAnsi="仿宋" w:cs="Arial" w:hint="eastAsia"/>
                <w:sz w:val="24"/>
                <w:szCs w:val="24"/>
                <w:lang w:eastAsia="zh-CN"/>
              </w:rPr>
              <w:t>多信源时序数据异常检测</w:t>
            </w:r>
          </w:p>
          <w:p w14:paraId="69D72B6E" w14:textId="541B0C42" w:rsidR="00225A72" w:rsidRPr="007A0596" w:rsidRDefault="00225A72" w:rsidP="00494D27">
            <w:pPr>
              <w:pStyle w:val="ac"/>
              <w:numPr>
                <w:ilvl w:val="0"/>
                <w:numId w:val="4"/>
              </w:numPr>
              <w:spacing w:line="360" w:lineRule="auto"/>
              <w:ind w:left="766" w:hanging="284"/>
              <w:rPr>
                <w:rFonts w:ascii="仿宋" w:eastAsia="仿宋" w:hAnsi="仿宋" w:cs="Arial"/>
                <w:sz w:val="24"/>
                <w:szCs w:val="24"/>
                <w:lang w:eastAsia="zh-CN"/>
              </w:rPr>
            </w:pPr>
            <w:bookmarkStart w:id="14" w:name="OLE_LINK25"/>
            <w:bookmarkStart w:id="15" w:name="OLE_LINK26"/>
            <w:bookmarkEnd w:id="12"/>
            <w:bookmarkEnd w:id="13"/>
            <w:r>
              <w:rPr>
                <w:rFonts w:ascii="仿宋" w:eastAsia="仿宋" w:hAnsi="仿宋" w:cs="Arial" w:hint="eastAsia"/>
                <w:sz w:val="24"/>
                <w:szCs w:val="24"/>
                <w:lang w:eastAsia="zh-CN"/>
              </w:rPr>
              <w:t>智能信息融合检测与处理</w:t>
            </w:r>
          </w:p>
          <w:p w14:paraId="553944B9" w14:textId="15B4D4F4" w:rsidR="00512D24" w:rsidRDefault="00DA4661" w:rsidP="00494D27">
            <w:pPr>
              <w:pStyle w:val="ac"/>
              <w:numPr>
                <w:ilvl w:val="0"/>
                <w:numId w:val="4"/>
              </w:numPr>
              <w:spacing w:line="360" w:lineRule="auto"/>
              <w:ind w:left="766" w:hanging="284"/>
              <w:rPr>
                <w:rFonts w:ascii="仿宋" w:eastAsia="仿宋" w:hAnsi="仿宋" w:cs="Arial"/>
                <w:sz w:val="24"/>
                <w:szCs w:val="24"/>
              </w:rPr>
            </w:pPr>
            <w:bookmarkStart w:id="16" w:name="OLE_LINK27"/>
            <w:bookmarkStart w:id="17" w:name="OLE_LINK28"/>
            <w:bookmarkStart w:id="18" w:name="OLE_LINK29"/>
            <w:bookmarkEnd w:id="14"/>
            <w:bookmarkEnd w:id="15"/>
            <w:r>
              <w:rPr>
                <w:rFonts w:ascii="仿宋" w:eastAsia="仿宋" w:hAnsi="仿宋" w:cs="Arial" w:hint="eastAsia"/>
                <w:sz w:val="24"/>
                <w:szCs w:val="24"/>
                <w:lang w:eastAsia="zh-CN"/>
              </w:rPr>
              <w:t>信息融合</w:t>
            </w:r>
            <w:r w:rsidR="004F4E83">
              <w:rPr>
                <w:rFonts w:ascii="仿宋" w:eastAsia="仿宋" w:hAnsi="仿宋" w:cs="Arial" w:hint="eastAsia"/>
                <w:sz w:val="24"/>
                <w:szCs w:val="24"/>
                <w:lang w:eastAsia="zh-CN"/>
              </w:rPr>
              <w:t>智能算法与模型</w:t>
            </w:r>
            <w:r>
              <w:rPr>
                <w:rFonts w:ascii="仿宋" w:eastAsia="仿宋" w:hAnsi="仿宋" w:cs="Arial" w:hint="eastAsia"/>
                <w:sz w:val="24"/>
                <w:szCs w:val="24"/>
                <w:lang w:eastAsia="zh-CN"/>
              </w:rPr>
              <w:t>安全</w:t>
            </w:r>
          </w:p>
          <w:p w14:paraId="053E2D96" w14:textId="28E355AE" w:rsidR="00DA4661" w:rsidRPr="007A0596" w:rsidRDefault="004F4E83" w:rsidP="00494D27">
            <w:pPr>
              <w:pStyle w:val="ac"/>
              <w:numPr>
                <w:ilvl w:val="0"/>
                <w:numId w:val="4"/>
              </w:numPr>
              <w:spacing w:line="360" w:lineRule="auto"/>
              <w:ind w:left="766" w:hanging="284"/>
              <w:rPr>
                <w:rFonts w:ascii="仿宋" w:eastAsia="仿宋" w:hAnsi="仿宋" w:cs="Arial"/>
                <w:sz w:val="24"/>
                <w:szCs w:val="24"/>
                <w:lang w:eastAsia="zh-CN"/>
              </w:rPr>
            </w:pPr>
            <w:bookmarkStart w:id="19" w:name="OLE_LINK30"/>
            <w:bookmarkStart w:id="20" w:name="OLE_LINK31"/>
            <w:bookmarkEnd w:id="16"/>
            <w:bookmarkEnd w:id="17"/>
            <w:bookmarkEnd w:id="18"/>
            <w:r>
              <w:rPr>
                <w:rFonts w:ascii="仿宋" w:eastAsia="仿宋" w:hAnsi="仿宋" w:cs="Arial" w:hint="eastAsia"/>
                <w:sz w:val="24"/>
                <w:szCs w:val="24"/>
                <w:lang w:eastAsia="zh-CN"/>
              </w:rPr>
              <w:t>目标融合分析与战场信息融合</w:t>
            </w:r>
            <w:bookmarkEnd w:id="19"/>
            <w:bookmarkEnd w:id="20"/>
          </w:p>
        </w:tc>
      </w:tr>
    </w:tbl>
    <w:p w14:paraId="76B91F65" w14:textId="2A224A8C" w:rsidR="007A0596" w:rsidRDefault="007A0596" w:rsidP="00247EB7">
      <w:pPr>
        <w:spacing w:line="400" w:lineRule="exact"/>
        <w:rPr>
          <w:rFonts w:ascii="Times New Roman" w:hAnsi="Times New Roman" w:cs="Times New Roman"/>
          <w:b/>
          <w:sz w:val="28"/>
          <w:szCs w:val="28"/>
        </w:rPr>
      </w:pPr>
    </w:p>
    <w:p w14:paraId="7D937BCD" w14:textId="4E301860" w:rsidR="00DE18E1" w:rsidRPr="000D0783" w:rsidRDefault="00402EC2" w:rsidP="000D0783">
      <w:pPr>
        <w:spacing w:line="40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C2-C</w:t>
      </w:r>
      <w:r>
        <w:rPr>
          <w:rFonts w:ascii="Times New Roman" w:hAnsi="Times New Roman" w:cs="Times New Roman" w:hint="eastAsia"/>
          <w:b/>
          <w:sz w:val="28"/>
          <w:szCs w:val="28"/>
        </w:rPr>
        <w:t>hina</w:t>
      </w:r>
      <w:r w:rsidR="00DE18E1" w:rsidRPr="000D0783">
        <w:rPr>
          <w:rFonts w:ascii="Times New Roman" w:hAnsi="Times New Roman" w:cs="Times New Roman"/>
          <w:b/>
          <w:sz w:val="28"/>
          <w:szCs w:val="28"/>
        </w:rPr>
        <w:t xml:space="preserve"> 202</w:t>
      </w:r>
      <w:r w:rsidR="002E49E7">
        <w:rPr>
          <w:rFonts w:ascii="Times New Roman" w:hAnsi="Times New Roman" w:cs="Times New Roman"/>
          <w:b/>
          <w:sz w:val="28"/>
          <w:szCs w:val="28"/>
        </w:rPr>
        <w:t>2</w:t>
      </w:r>
    </w:p>
    <w:p w14:paraId="1E015326" w14:textId="2623EE1F" w:rsidR="00DE18E1" w:rsidRPr="000D0783" w:rsidRDefault="00DE18E1" w:rsidP="000D0783">
      <w:pPr>
        <w:spacing w:afterLines="50" w:after="156" w:line="400" w:lineRule="exact"/>
        <w:jc w:val="center"/>
        <w:rPr>
          <w:rFonts w:ascii="Times New Roman" w:hAnsi="Times New Roman" w:cs="Times New Roman"/>
          <w:b/>
          <w:sz w:val="28"/>
          <w:szCs w:val="28"/>
        </w:rPr>
      </w:pPr>
      <w:r w:rsidRPr="000D0783">
        <w:rPr>
          <w:rFonts w:ascii="Times New Roman" w:hAnsi="Times New Roman" w:cs="Times New Roman"/>
          <w:b/>
          <w:sz w:val="28"/>
          <w:szCs w:val="28"/>
        </w:rPr>
        <w:t xml:space="preserve">Invited Session </w:t>
      </w:r>
      <w:r w:rsidR="00FE03AC" w:rsidRPr="000D0783">
        <w:rPr>
          <w:rFonts w:ascii="Times New Roman" w:hAnsi="Times New Roman" w:cs="Times New Roman"/>
          <w:b/>
          <w:sz w:val="28"/>
          <w:szCs w:val="28"/>
        </w:rPr>
        <w:t>Summary</w:t>
      </w:r>
    </w:p>
    <w:tbl>
      <w:tblPr>
        <w:tblStyle w:val="ab"/>
        <w:tblW w:w="0" w:type="auto"/>
        <w:tblLook w:val="04A0" w:firstRow="1" w:lastRow="0" w:firstColumn="1" w:lastColumn="0" w:noHBand="0" w:noVBand="1"/>
      </w:tblPr>
      <w:tblGrid>
        <w:gridCol w:w="8296"/>
      </w:tblGrid>
      <w:tr w:rsidR="00DE18E1" w14:paraId="1F765B09" w14:textId="77777777" w:rsidTr="00494D27">
        <w:trPr>
          <w:trHeight w:val="883"/>
        </w:trPr>
        <w:tc>
          <w:tcPr>
            <w:tcW w:w="8296" w:type="dxa"/>
          </w:tcPr>
          <w:p w14:paraId="33DF8D08" w14:textId="77777777" w:rsidR="00DE18E1" w:rsidRPr="00AF2D54" w:rsidRDefault="00DE18E1" w:rsidP="000A2367">
            <w:pPr>
              <w:jc w:val="left"/>
              <w:rPr>
                <w:rFonts w:ascii="Times New Roman" w:hAnsi="Times New Roman" w:cs="Times New Roman"/>
                <w:b/>
                <w:bCs/>
                <w:sz w:val="24"/>
                <w:szCs w:val="24"/>
              </w:rPr>
            </w:pPr>
            <w:r w:rsidRPr="00AF2D54">
              <w:rPr>
                <w:rFonts w:ascii="Times New Roman" w:hAnsi="Times New Roman" w:cs="Times New Roman"/>
                <w:b/>
                <w:bCs/>
                <w:sz w:val="24"/>
                <w:szCs w:val="24"/>
              </w:rPr>
              <w:t>Title of Session</w:t>
            </w:r>
          </w:p>
          <w:p w14:paraId="7B62FC4F" w14:textId="22666E59" w:rsidR="00DE18E1" w:rsidRPr="00B30843" w:rsidRDefault="00247EB7" w:rsidP="00DA4D73">
            <w:pPr>
              <w:spacing w:line="400" w:lineRule="exact"/>
              <w:jc w:val="center"/>
              <w:rPr>
                <w:rFonts w:ascii="Times New Roman" w:hAnsi="Times New Roman" w:cs="Times New Roman"/>
                <w:sz w:val="24"/>
                <w:szCs w:val="28"/>
              </w:rPr>
            </w:pPr>
            <w:r w:rsidRPr="00247EB7">
              <w:rPr>
                <w:rFonts w:ascii="Times New Roman" w:hAnsi="Times New Roman" w:cs="Times New Roman"/>
                <w:sz w:val="24"/>
                <w:szCs w:val="28"/>
              </w:rPr>
              <w:t xml:space="preserve">Intelligent </w:t>
            </w:r>
            <w:r>
              <w:rPr>
                <w:rFonts w:ascii="Times New Roman" w:hAnsi="Times New Roman" w:cs="Times New Roman" w:hint="eastAsia"/>
                <w:sz w:val="24"/>
                <w:szCs w:val="28"/>
              </w:rPr>
              <w:t>I</w:t>
            </w:r>
            <w:r w:rsidRPr="00247EB7">
              <w:rPr>
                <w:rFonts w:ascii="Times New Roman" w:hAnsi="Times New Roman" w:cs="Times New Roman"/>
                <w:sz w:val="24"/>
                <w:szCs w:val="28"/>
              </w:rPr>
              <w:t xml:space="preserve">nformation </w:t>
            </w:r>
            <w:r>
              <w:rPr>
                <w:rFonts w:ascii="Times New Roman" w:hAnsi="Times New Roman" w:cs="Times New Roman" w:hint="eastAsia"/>
                <w:sz w:val="24"/>
                <w:szCs w:val="28"/>
              </w:rPr>
              <w:t>F</w:t>
            </w:r>
            <w:r w:rsidRPr="00247EB7">
              <w:rPr>
                <w:rFonts w:ascii="Times New Roman" w:hAnsi="Times New Roman" w:cs="Times New Roman"/>
                <w:sz w:val="24"/>
                <w:szCs w:val="28"/>
              </w:rPr>
              <w:t>usion</w:t>
            </w:r>
          </w:p>
        </w:tc>
      </w:tr>
      <w:tr w:rsidR="00DE18E1" w14:paraId="29E97D6D" w14:textId="77777777" w:rsidTr="00512D24">
        <w:trPr>
          <w:trHeight w:val="1137"/>
        </w:trPr>
        <w:tc>
          <w:tcPr>
            <w:tcW w:w="8296" w:type="dxa"/>
          </w:tcPr>
          <w:p w14:paraId="1A8F3752" w14:textId="77777777" w:rsidR="00DE18E1" w:rsidRPr="00AF2D54" w:rsidRDefault="00DE18E1" w:rsidP="000A2367">
            <w:pPr>
              <w:jc w:val="left"/>
              <w:rPr>
                <w:rFonts w:ascii="Times New Roman" w:hAnsi="Times New Roman" w:cs="Times New Roman"/>
                <w:b/>
                <w:bCs/>
                <w:sz w:val="24"/>
                <w:szCs w:val="24"/>
              </w:rPr>
            </w:pPr>
            <w:r w:rsidRPr="00AF2D54">
              <w:rPr>
                <w:rFonts w:ascii="Times New Roman" w:hAnsi="Times New Roman" w:cs="Times New Roman"/>
                <w:b/>
                <w:bCs/>
                <w:sz w:val="24"/>
                <w:szCs w:val="24"/>
              </w:rPr>
              <w:t>Name, Salutation</w:t>
            </w:r>
            <w:r w:rsidRPr="00AF2D54">
              <w:rPr>
                <w:rFonts w:ascii="Times New Roman" w:hAnsi="Times New Roman" w:cs="Times New Roman" w:hint="eastAsia"/>
                <w:b/>
                <w:bCs/>
                <w:sz w:val="24"/>
                <w:szCs w:val="24"/>
              </w:rPr>
              <w:t>,</w:t>
            </w:r>
            <w:r w:rsidRPr="00AF2D54">
              <w:rPr>
                <w:rFonts w:ascii="Times New Roman" w:hAnsi="Times New Roman" w:cs="Times New Roman"/>
                <w:b/>
                <w:bCs/>
                <w:sz w:val="24"/>
                <w:szCs w:val="24"/>
              </w:rPr>
              <w:t xml:space="preserve"> Affiliation and Email of Organizer</w:t>
            </w:r>
            <w:r>
              <w:rPr>
                <w:rFonts w:ascii="Times New Roman" w:hAnsi="Times New Roman" w:cs="Times New Roman" w:hint="eastAsia"/>
                <w:b/>
                <w:bCs/>
                <w:sz w:val="24"/>
                <w:szCs w:val="24"/>
              </w:rPr>
              <w:t>s</w:t>
            </w:r>
          </w:p>
          <w:p w14:paraId="0575856D" w14:textId="72D95EEC" w:rsidR="00247EB7" w:rsidRPr="0047510C" w:rsidRDefault="00247EB7" w:rsidP="00247EB7">
            <w:pPr>
              <w:spacing w:line="360" w:lineRule="auto"/>
              <w:jc w:val="left"/>
              <w:rPr>
                <w:rFonts w:ascii="仿宋" w:eastAsia="仿宋" w:hAnsi="仿宋" w:cs="Arial"/>
                <w:sz w:val="24"/>
                <w:szCs w:val="24"/>
              </w:rPr>
            </w:pPr>
            <w:r>
              <w:rPr>
                <w:rFonts w:ascii="仿宋" w:eastAsia="仿宋" w:hAnsi="仿宋" w:cs="Arial" w:hint="eastAsia"/>
                <w:sz w:val="24"/>
                <w:szCs w:val="24"/>
              </w:rPr>
              <w:t>Jiang</w:t>
            </w:r>
            <w:r>
              <w:rPr>
                <w:rFonts w:ascii="仿宋" w:eastAsia="仿宋" w:hAnsi="仿宋" w:cs="Arial"/>
                <w:sz w:val="24"/>
                <w:szCs w:val="24"/>
              </w:rPr>
              <w:t xml:space="preserve"> </w:t>
            </w:r>
            <w:r>
              <w:rPr>
                <w:rFonts w:ascii="仿宋" w:eastAsia="仿宋" w:hAnsi="仿宋" w:cs="Arial" w:hint="eastAsia"/>
                <w:sz w:val="24"/>
                <w:szCs w:val="24"/>
              </w:rPr>
              <w:t>Cao,</w:t>
            </w:r>
            <w:r>
              <w:t xml:space="preserve"> </w:t>
            </w:r>
            <w:r w:rsidRPr="00247EB7">
              <w:rPr>
                <w:rFonts w:ascii="仿宋" w:eastAsia="仿宋" w:hAnsi="仿宋" w:cs="Arial"/>
                <w:sz w:val="24"/>
                <w:szCs w:val="24"/>
              </w:rPr>
              <w:t>Researcher</w:t>
            </w:r>
            <w:r>
              <w:rPr>
                <w:rFonts w:ascii="仿宋" w:eastAsia="仿宋" w:hAnsi="仿宋" w:cs="Arial" w:hint="eastAsia"/>
                <w:sz w:val="24"/>
                <w:szCs w:val="24"/>
              </w:rPr>
              <w:t>,</w:t>
            </w:r>
            <w:r>
              <w:rPr>
                <w:rFonts w:ascii="仿宋" w:eastAsia="仿宋" w:hAnsi="仿宋" w:cs="Arial"/>
                <w:sz w:val="24"/>
                <w:szCs w:val="24"/>
              </w:rPr>
              <w:t xml:space="preserve"> </w:t>
            </w:r>
            <w:r w:rsidR="003B5B26" w:rsidRPr="003B5B26">
              <w:rPr>
                <w:rFonts w:ascii="仿宋" w:eastAsia="仿宋" w:hAnsi="仿宋" w:cs="Arial"/>
                <w:sz w:val="24"/>
                <w:szCs w:val="24"/>
              </w:rPr>
              <w:t>Academy of Military Sciences</w:t>
            </w:r>
            <w:r w:rsidR="003B5B26">
              <w:rPr>
                <w:rFonts w:ascii="仿宋" w:eastAsia="仿宋" w:hAnsi="仿宋" w:cs="Arial" w:hint="eastAsia"/>
                <w:sz w:val="24"/>
                <w:szCs w:val="24"/>
              </w:rPr>
              <w:t>,</w:t>
            </w:r>
            <w:r w:rsidR="003B5B26">
              <w:rPr>
                <w:rFonts w:ascii="仿宋" w:eastAsia="仿宋" w:hAnsi="仿宋" w:cs="Arial"/>
                <w:sz w:val="24"/>
                <w:szCs w:val="24"/>
              </w:rPr>
              <w:t xml:space="preserve"> </w:t>
            </w:r>
            <w:r w:rsidRPr="00C4332B">
              <w:rPr>
                <w:rStyle w:val="a4"/>
              </w:rPr>
              <w:t>caojiangjk@outlook.com</w:t>
            </w:r>
          </w:p>
          <w:p w14:paraId="088C5952" w14:textId="5AAA8963" w:rsidR="00247EB7" w:rsidRDefault="00247EB7" w:rsidP="00247EB7">
            <w:pPr>
              <w:spacing w:line="360" w:lineRule="auto"/>
              <w:jc w:val="left"/>
              <w:rPr>
                <w:rFonts w:ascii="仿宋" w:eastAsia="仿宋" w:hAnsi="仿宋" w:cs="Arial"/>
                <w:sz w:val="24"/>
                <w:szCs w:val="24"/>
              </w:rPr>
            </w:pPr>
            <w:r>
              <w:rPr>
                <w:rFonts w:ascii="仿宋" w:eastAsia="仿宋" w:hAnsi="仿宋" w:cs="Arial"/>
                <w:sz w:val="24"/>
                <w:szCs w:val="24"/>
              </w:rPr>
              <w:t>Wen Jiang</w:t>
            </w:r>
            <w:r>
              <w:rPr>
                <w:rFonts w:ascii="仿宋" w:eastAsia="仿宋" w:hAnsi="仿宋" w:cs="Arial" w:hint="eastAsia"/>
                <w:sz w:val="24"/>
                <w:szCs w:val="24"/>
              </w:rPr>
              <w:t>,</w:t>
            </w:r>
            <w:r>
              <w:rPr>
                <w:rFonts w:ascii="仿宋" w:eastAsia="仿宋" w:hAnsi="仿宋" w:cs="Arial"/>
                <w:sz w:val="24"/>
                <w:szCs w:val="24"/>
              </w:rPr>
              <w:t xml:space="preserve"> </w:t>
            </w:r>
            <w:r w:rsidRPr="00247EB7">
              <w:rPr>
                <w:rFonts w:ascii="仿宋" w:eastAsia="仿宋" w:hAnsi="仿宋" w:cs="Arial"/>
                <w:sz w:val="24"/>
                <w:szCs w:val="24"/>
              </w:rPr>
              <w:t>Professor</w:t>
            </w:r>
            <w:r>
              <w:rPr>
                <w:rFonts w:ascii="仿宋" w:eastAsia="仿宋" w:hAnsi="仿宋" w:cs="Arial" w:hint="eastAsia"/>
                <w:sz w:val="24"/>
                <w:szCs w:val="24"/>
              </w:rPr>
              <w:t>,</w:t>
            </w:r>
            <w:r>
              <w:rPr>
                <w:rFonts w:ascii="仿宋" w:eastAsia="仿宋" w:hAnsi="仿宋" w:cs="Arial"/>
                <w:sz w:val="24"/>
                <w:szCs w:val="24"/>
              </w:rPr>
              <w:t xml:space="preserve"> </w:t>
            </w:r>
            <w:r w:rsidR="003B5B26" w:rsidRPr="003B5B26">
              <w:rPr>
                <w:rFonts w:ascii="仿宋" w:eastAsia="仿宋" w:hAnsi="仿宋" w:cs="Arial"/>
                <w:sz w:val="24"/>
                <w:szCs w:val="24"/>
              </w:rPr>
              <w:t>Northwestern Polytechnical University</w:t>
            </w:r>
            <w:r w:rsidR="003B5B26">
              <w:rPr>
                <w:rFonts w:ascii="仿宋" w:eastAsia="仿宋" w:hAnsi="仿宋" w:cs="Arial" w:hint="eastAsia"/>
                <w:sz w:val="24"/>
                <w:szCs w:val="24"/>
              </w:rPr>
              <w:t>,</w:t>
            </w:r>
            <w:r w:rsidR="003B5B26">
              <w:rPr>
                <w:rFonts w:ascii="仿宋" w:eastAsia="仿宋" w:hAnsi="仿宋" w:cs="Arial"/>
                <w:sz w:val="24"/>
                <w:szCs w:val="24"/>
              </w:rPr>
              <w:t xml:space="preserve"> </w:t>
            </w:r>
            <w:hyperlink r:id="rId10" w:history="1">
              <w:r w:rsidRPr="009044F9">
                <w:rPr>
                  <w:rStyle w:val="a4"/>
                  <w:rFonts w:ascii="仿宋" w:eastAsia="仿宋" w:hAnsi="仿宋" w:cs="Arial"/>
                  <w:sz w:val="24"/>
                  <w:szCs w:val="24"/>
                </w:rPr>
                <w:t>jiangwen@nwpu.edu.cn</w:t>
              </w:r>
            </w:hyperlink>
          </w:p>
          <w:p w14:paraId="0B4B41E3" w14:textId="34D0ECFF" w:rsidR="00247EB7" w:rsidRDefault="00247EB7" w:rsidP="00247EB7">
            <w:pPr>
              <w:spacing w:line="360" w:lineRule="auto"/>
              <w:jc w:val="left"/>
              <w:rPr>
                <w:rFonts w:ascii="仿宋" w:eastAsia="仿宋" w:hAnsi="仿宋" w:cs="Arial"/>
                <w:sz w:val="24"/>
                <w:szCs w:val="24"/>
              </w:rPr>
            </w:pPr>
            <w:r>
              <w:rPr>
                <w:rFonts w:ascii="仿宋" w:eastAsia="仿宋" w:hAnsi="仿宋" w:cs="Arial" w:hint="eastAsia"/>
                <w:sz w:val="24"/>
                <w:szCs w:val="24"/>
              </w:rPr>
              <w:t>X</w:t>
            </w:r>
            <w:r>
              <w:rPr>
                <w:rFonts w:ascii="仿宋" w:eastAsia="仿宋" w:hAnsi="仿宋" w:cs="Arial"/>
                <w:sz w:val="24"/>
                <w:szCs w:val="24"/>
              </w:rPr>
              <w:t>i Zhang</w:t>
            </w:r>
            <w:r>
              <w:rPr>
                <w:rFonts w:ascii="仿宋" w:eastAsia="仿宋" w:hAnsi="仿宋" w:cs="Arial" w:hint="eastAsia"/>
                <w:sz w:val="24"/>
                <w:szCs w:val="24"/>
              </w:rPr>
              <w:t>,</w:t>
            </w:r>
            <w:r>
              <w:rPr>
                <w:rFonts w:ascii="仿宋" w:eastAsia="仿宋" w:hAnsi="仿宋" w:cs="Arial"/>
                <w:sz w:val="24"/>
                <w:szCs w:val="24"/>
              </w:rPr>
              <w:t xml:space="preserve"> </w:t>
            </w:r>
            <w:r w:rsidRPr="00247EB7">
              <w:rPr>
                <w:rFonts w:ascii="仿宋" w:eastAsia="仿宋" w:hAnsi="仿宋" w:cs="Arial"/>
                <w:sz w:val="24"/>
                <w:szCs w:val="24"/>
              </w:rPr>
              <w:t>Professor</w:t>
            </w:r>
            <w:r>
              <w:rPr>
                <w:rFonts w:ascii="仿宋" w:eastAsia="仿宋" w:hAnsi="仿宋" w:cs="Arial" w:hint="eastAsia"/>
                <w:sz w:val="24"/>
                <w:szCs w:val="24"/>
              </w:rPr>
              <w:t>,</w:t>
            </w:r>
            <w:r>
              <w:rPr>
                <w:rFonts w:ascii="仿宋" w:eastAsia="仿宋" w:hAnsi="仿宋" w:cs="Arial"/>
                <w:sz w:val="24"/>
                <w:szCs w:val="24"/>
              </w:rPr>
              <w:t xml:space="preserve"> </w:t>
            </w:r>
            <w:r w:rsidR="003B5B26" w:rsidRPr="003B5B26">
              <w:rPr>
                <w:rFonts w:ascii="仿宋" w:eastAsia="仿宋" w:hAnsi="仿宋" w:cs="Arial"/>
                <w:sz w:val="24"/>
                <w:szCs w:val="24"/>
              </w:rPr>
              <w:t>Beijing University of Posts and Telecommunications</w:t>
            </w:r>
            <w:r w:rsidR="003B5B26">
              <w:rPr>
                <w:rFonts w:ascii="仿宋" w:eastAsia="仿宋" w:hAnsi="仿宋" w:cs="Arial" w:hint="eastAsia"/>
                <w:sz w:val="24"/>
                <w:szCs w:val="24"/>
              </w:rPr>
              <w:t>,</w:t>
            </w:r>
            <w:r w:rsidR="003B5B26">
              <w:rPr>
                <w:rFonts w:ascii="仿宋" w:eastAsia="仿宋" w:hAnsi="仿宋" w:cs="Arial"/>
                <w:sz w:val="24"/>
                <w:szCs w:val="24"/>
              </w:rPr>
              <w:t xml:space="preserve"> </w:t>
            </w:r>
            <w:hyperlink r:id="rId11" w:history="1">
              <w:r w:rsidRPr="009044F9">
                <w:rPr>
                  <w:rStyle w:val="a4"/>
                  <w:rFonts w:ascii="仿宋" w:eastAsia="仿宋" w:hAnsi="仿宋" w:cs="Arial" w:hint="eastAsia"/>
                  <w:sz w:val="24"/>
                  <w:szCs w:val="24"/>
                </w:rPr>
                <w:t>zhangx@bupt.edu.cn</w:t>
              </w:r>
            </w:hyperlink>
          </w:p>
          <w:p w14:paraId="612B5CA6" w14:textId="52CE713F" w:rsidR="00247EB7" w:rsidRDefault="00247EB7" w:rsidP="00247EB7">
            <w:pPr>
              <w:spacing w:line="360" w:lineRule="auto"/>
              <w:jc w:val="left"/>
              <w:rPr>
                <w:rFonts w:ascii="仿宋" w:eastAsia="仿宋" w:hAnsi="仿宋" w:cs="Arial"/>
                <w:sz w:val="24"/>
                <w:szCs w:val="24"/>
              </w:rPr>
            </w:pPr>
            <w:r>
              <w:rPr>
                <w:rFonts w:ascii="仿宋" w:eastAsia="仿宋" w:hAnsi="仿宋" w:cs="Arial" w:hint="eastAsia"/>
                <w:sz w:val="24"/>
                <w:szCs w:val="24"/>
              </w:rPr>
              <w:t>Y</w:t>
            </w:r>
            <w:r>
              <w:rPr>
                <w:rFonts w:ascii="仿宋" w:eastAsia="仿宋" w:hAnsi="仿宋" w:cs="Arial"/>
                <w:sz w:val="24"/>
                <w:szCs w:val="24"/>
              </w:rPr>
              <w:t>ang Gao</w:t>
            </w:r>
            <w:r>
              <w:rPr>
                <w:rFonts w:ascii="仿宋" w:eastAsia="仿宋" w:hAnsi="仿宋" w:cs="Arial" w:hint="eastAsia"/>
                <w:sz w:val="24"/>
                <w:szCs w:val="24"/>
              </w:rPr>
              <w:t>,</w:t>
            </w:r>
            <w:r>
              <w:rPr>
                <w:rFonts w:ascii="仿宋" w:eastAsia="仿宋" w:hAnsi="仿宋" w:cs="Arial"/>
                <w:sz w:val="24"/>
                <w:szCs w:val="24"/>
              </w:rPr>
              <w:t xml:space="preserve"> </w:t>
            </w:r>
            <w:r w:rsidRPr="00247EB7">
              <w:rPr>
                <w:rFonts w:ascii="仿宋" w:eastAsia="仿宋" w:hAnsi="仿宋" w:cs="Arial"/>
                <w:sz w:val="24"/>
                <w:szCs w:val="24"/>
              </w:rPr>
              <w:t>Professor</w:t>
            </w:r>
            <w:r>
              <w:rPr>
                <w:rFonts w:ascii="仿宋" w:eastAsia="仿宋" w:hAnsi="仿宋" w:cs="Arial" w:hint="eastAsia"/>
                <w:sz w:val="24"/>
                <w:szCs w:val="24"/>
              </w:rPr>
              <w:t>,</w:t>
            </w:r>
            <w:r>
              <w:rPr>
                <w:rFonts w:ascii="仿宋" w:eastAsia="仿宋" w:hAnsi="仿宋" w:cs="Arial"/>
                <w:sz w:val="24"/>
                <w:szCs w:val="24"/>
              </w:rPr>
              <w:t xml:space="preserve"> </w:t>
            </w:r>
            <w:r w:rsidR="003B5B26" w:rsidRPr="003B5B26">
              <w:rPr>
                <w:rFonts w:ascii="仿宋" w:eastAsia="仿宋" w:hAnsi="仿宋" w:cs="Arial"/>
                <w:sz w:val="24"/>
                <w:szCs w:val="24"/>
              </w:rPr>
              <w:t>Nanjing University</w:t>
            </w:r>
            <w:r w:rsidR="003B5B26">
              <w:rPr>
                <w:rFonts w:ascii="仿宋" w:eastAsia="仿宋" w:hAnsi="仿宋" w:cs="Arial" w:hint="eastAsia"/>
                <w:sz w:val="24"/>
                <w:szCs w:val="24"/>
              </w:rPr>
              <w:t>,</w:t>
            </w:r>
            <w:r w:rsidR="003B5B26">
              <w:rPr>
                <w:rFonts w:ascii="仿宋" w:eastAsia="仿宋" w:hAnsi="仿宋" w:cs="Arial"/>
                <w:sz w:val="24"/>
                <w:szCs w:val="24"/>
              </w:rPr>
              <w:t xml:space="preserve"> </w:t>
            </w:r>
            <w:hyperlink r:id="rId12" w:history="1">
              <w:r w:rsidR="003B5B26" w:rsidRPr="009044F9">
                <w:rPr>
                  <w:rStyle w:val="a4"/>
                  <w:rFonts w:ascii="仿宋" w:eastAsia="仿宋" w:hAnsi="仿宋" w:cs="Arial"/>
                  <w:sz w:val="24"/>
                  <w:szCs w:val="24"/>
                </w:rPr>
                <w:t>gaoy@nju.edu.cn</w:t>
              </w:r>
            </w:hyperlink>
          </w:p>
          <w:p w14:paraId="38C648F4" w14:textId="29CA9A1C" w:rsidR="00074469" w:rsidRPr="00074469" w:rsidRDefault="00247EB7" w:rsidP="00247EB7">
            <w:pPr>
              <w:spacing w:line="400" w:lineRule="exact"/>
              <w:jc w:val="left"/>
              <w:rPr>
                <w:rFonts w:ascii="Times New Roman" w:hAnsi="Times New Roman" w:cs="Times New Roman"/>
                <w:sz w:val="24"/>
                <w:szCs w:val="28"/>
              </w:rPr>
            </w:pPr>
            <w:proofErr w:type="spellStart"/>
            <w:r>
              <w:rPr>
                <w:rFonts w:ascii="仿宋" w:eastAsia="仿宋" w:hAnsi="仿宋" w:cs="Arial" w:hint="eastAsia"/>
                <w:sz w:val="24"/>
                <w:szCs w:val="24"/>
              </w:rPr>
              <w:t>G</w:t>
            </w:r>
            <w:r>
              <w:rPr>
                <w:rFonts w:ascii="仿宋" w:eastAsia="仿宋" w:hAnsi="仿宋" w:cs="Arial"/>
                <w:sz w:val="24"/>
                <w:szCs w:val="24"/>
              </w:rPr>
              <w:t>uangquan</w:t>
            </w:r>
            <w:proofErr w:type="spellEnd"/>
            <w:r>
              <w:rPr>
                <w:rFonts w:ascii="仿宋" w:eastAsia="仿宋" w:hAnsi="仿宋" w:cs="Arial"/>
                <w:sz w:val="24"/>
                <w:szCs w:val="24"/>
              </w:rPr>
              <w:t xml:space="preserve"> Cheng</w:t>
            </w:r>
            <w:r>
              <w:rPr>
                <w:rFonts w:ascii="仿宋" w:eastAsia="仿宋" w:hAnsi="仿宋" w:cs="Arial" w:hint="eastAsia"/>
                <w:sz w:val="24"/>
                <w:szCs w:val="24"/>
              </w:rPr>
              <w:t>,</w:t>
            </w:r>
            <w:r>
              <w:rPr>
                <w:rFonts w:ascii="仿宋" w:eastAsia="仿宋" w:hAnsi="仿宋" w:cs="Arial"/>
                <w:sz w:val="24"/>
                <w:szCs w:val="24"/>
              </w:rPr>
              <w:t xml:space="preserve"> </w:t>
            </w:r>
            <w:r w:rsidRPr="00247EB7">
              <w:rPr>
                <w:rFonts w:ascii="仿宋" w:eastAsia="仿宋" w:hAnsi="仿宋" w:cs="Arial"/>
                <w:sz w:val="24"/>
                <w:szCs w:val="24"/>
              </w:rPr>
              <w:t>Professor</w:t>
            </w:r>
            <w:r>
              <w:rPr>
                <w:rFonts w:ascii="仿宋" w:eastAsia="仿宋" w:hAnsi="仿宋" w:cs="Arial" w:hint="eastAsia"/>
                <w:sz w:val="24"/>
                <w:szCs w:val="24"/>
              </w:rPr>
              <w:t>,</w:t>
            </w:r>
            <w:r>
              <w:rPr>
                <w:rFonts w:ascii="仿宋" w:eastAsia="仿宋" w:hAnsi="仿宋" w:cs="Arial"/>
                <w:sz w:val="24"/>
                <w:szCs w:val="24"/>
              </w:rPr>
              <w:t xml:space="preserve"> </w:t>
            </w:r>
            <w:r w:rsidR="003B5B26" w:rsidRPr="003B5B26">
              <w:rPr>
                <w:rFonts w:ascii="仿宋" w:eastAsia="仿宋" w:hAnsi="仿宋" w:cs="Arial"/>
                <w:sz w:val="24"/>
                <w:szCs w:val="24"/>
              </w:rPr>
              <w:t xml:space="preserve">National University of </w:t>
            </w:r>
            <w:proofErr w:type="spellStart"/>
            <w:r w:rsidR="003B5B26" w:rsidRPr="003B5B26">
              <w:rPr>
                <w:rFonts w:ascii="仿宋" w:eastAsia="仿宋" w:hAnsi="仿宋" w:cs="Arial"/>
                <w:sz w:val="24"/>
                <w:szCs w:val="24"/>
              </w:rPr>
              <w:t>Defence</w:t>
            </w:r>
            <w:proofErr w:type="spellEnd"/>
            <w:r w:rsidR="003B5B26" w:rsidRPr="003B5B26">
              <w:rPr>
                <w:rFonts w:ascii="仿宋" w:eastAsia="仿宋" w:hAnsi="仿宋" w:cs="Arial"/>
                <w:sz w:val="24"/>
                <w:szCs w:val="24"/>
              </w:rPr>
              <w:t xml:space="preserve"> Technology</w:t>
            </w:r>
            <w:r w:rsidR="003B5B26">
              <w:rPr>
                <w:rFonts w:ascii="仿宋" w:eastAsia="仿宋" w:hAnsi="仿宋" w:cs="Arial"/>
                <w:sz w:val="24"/>
                <w:szCs w:val="24"/>
              </w:rPr>
              <w:t xml:space="preserve">, </w:t>
            </w:r>
            <w:r w:rsidRPr="00C4332B">
              <w:rPr>
                <w:rStyle w:val="a4"/>
              </w:rPr>
              <w:t>cgq299@nudt.edu.cn</w:t>
            </w:r>
          </w:p>
        </w:tc>
      </w:tr>
      <w:tr w:rsidR="00DE18E1" w14:paraId="56333125" w14:textId="77777777" w:rsidTr="000A2367">
        <w:tc>
          <w:tcPr>
            <w:tcW w:w="8296" w:type="dxa"/>
          </w:tcPr>
          <w:p w14:paraId="7D7D8EB1" w14:textId="21CE7265" w:rsidR="00DE18E1" w:rsidRPr="00AF2D54" w:rsidRDefault="00DE18E1" w:rsidP="000A2367">
            <w:pPr>
              <w:jc w:val="left"/>
              <w:rPr>
                <w:rFonts w:ascii="Times New Roman" w:hAnsi="Times New Roman" w:cs="Times New Roman"/>
                <w:b/>
                <w:bCs/>
                <w:sz w:val="24"/>
                <w:szCs w:val="24"/>
              </w:rPr>
            </w:pPr>
            <w:r w:rsidRPr="00AF2D54">
              <w:rPr>
                <w:rFonts w:ascii="Times New Roman" w:hAnsi="Times New Roman" w:cs="Times New Roman"/>
                <w:b/>
                <w:bCs/>
                <w:sz w:val="24"/>
                <w:szCs w:val="24"/>
              </w:rPr>
              <w:t xml:space="preserve">Details of </w:t>
            </w:r>
            <w:r w:rsidR="009E7911" w:rsidRPr="00AF2D54">
              <w:rPr>
                <w:rFonts w:ascii="Times New Roman" w:hAnsi="Times New Roman" w:cs="Times New Roman"/>
                <w:b/>
                <w:bCs/>
                <w:sz w:val="24"/>
                <w:szCs w:val="24"/>
              </w:rPr>
              <w:t>Session (</w:t>
            </w:r>
            <w:r w:rsidR="000D0783">
              <w:rPr>
                <w:rFonts w:ascii="Times New Roman" w:hAnsi="Times New Roman" w:cs="Times New Roman"/>
                <w:b/>
                <w:bCs/>
                <w:sz w:val="24"/>
                <w:szCs w:val="24"/>
              </w:rPr>
              <w:t>background, purpose, significance</w:t>
            </w:r>
            <w:r w:rsidRPr="00AF2D54">
              <w:rPr>
                <w:rFonts w:ascii="Times New Roman" w:hAnsi="Times New Roman" w:cs="Times New Roman"/>
                <w:b/>
                <w:bCs/>
                <w:sz w:val="24"/>
                <w:szCs w:val="24"/>
              </w:rPr>
              <w:t xml:space="preserve"> and scope)</w:t>
            </w:r>
          </w:p>
          <w:p w14:paraId="102F062F" w14:textId="7B73141B" w:rsidR="00A123EF" w:rsidRPr="00A123EF" w:rsidRDefault="001907F3" w:rsidP="00A123EF">
            <w:pPr>
              <w:spacing w:line="440" w:lineRule="exact"/>
              <w:ind w:firstLineChars="200" w:firstLine="480"/>
              <w:rPr>
                <w:rFonts w:ascii="Times New Roman" w:hAnsi="Times New Roman" w:cs="Times New Roman"/>
                <w:sz w:val="24"/>
                <w:szCs w:val="24"/>
              </w:rPr>
            </w:pPr>
            <w:r w:rsidRPr="001907F3">
              <w:rPr>
                <w:rFonts w:ascii="Times New Roman" w:hAnsi="Times New Roman" w:cs="Times New Roman"/>
                <w:sz w:val="24"/>
                <w:szCs w:val="24"/>
              </w:rPr>
              <w:t xml:space="preserve">With the rapid development of information technology, the fusion detection and processing of multi-source and multi-mode data has become a hot research issue in academia and industry. </w:t>
            </w:r>
            <w:r w:rsidRPr="003F5907">
              <w:rPr>
                <w:rFonts w:ascii="Times New Roman" w:hAnsi="Times New Roman" w:cs="Times New Roman"/>
                <w:sz w:val="24"/>
                <w:szCs w:val="24"/>
              </w:rPr>
              <w:t>Facing the mass data, how to conduct efficient collection, processing, correlation and fusion analysis</w:t>
            </w:r>
            <w:r w:rsidRPr="00A123EF">
              <w:rPr>
                <w:rFonts w:ascii="Times New Roman" w:hAnsi="Times New Roman" w:cs="Times New Roman"/>
                <w:sz w:val="24"/>
                <w:szCs w:val="24"/>
              </w:rPr>
              <w:t>,</w:t>
            </w:r>
            <w:r w:rsidR="00A123EF" w:rsidRPr="00A123EF">
              <w:rPr>
                <w:rFonts w:ascii="Times New Roman" w:hAnsi="Times New Roman" w:cs="Times New Roman"/>
                <w:sz w:val="24"/>
                <w:szCs w:val="24"/>
              </w:rPr>
              <w:t xml:space="preserve"> involves many aspects of technical challenges.</w:t>
            </w:r>
            <w:r w:rsidR="00A123EF">
              <w:rPr>
                <w:rFonts w:ascii="Times New Roman" w:hAnsi="Times New Roman" w:cs="Times New Roman"/>
                <w:sz w:val="24"/>
                <w:szCs w:val="24"/>
              </w:rPr>
              <w:t xml:space="preserve"> </w:t>
            </w:r>
            <w:r w:rsidR="00A123EF" w:rsidRPr="00A123EF">
              <w:rPr>
                <w:rFonts w:ascii="Times New Roman" w:hAnsi="Times New Roman" w:cs="Times New Roman"/>
                <w:sz w:val="24"/>
                <w:szCs w:val="24"/>
              </w:rPr>
              <w:t>In order to complete the detection and processing of target data</w:t>
            </w:r>
            <w:r w:rsidR="00A123EF">
              <w:rPr>
                <w:rFonts w:ascii="Times New Roman" w:hAnsi="Times New Roman" w:cs="Times New Roman"/>
                <w:sz w:val="24"/>
                <w:szCs w:val="24"/>
              </w:rPr>
              <w:t xml:space="preserve"> (</w:t>
            </w:r>
            <w:r w:rsidR="00A123EF" w:rsidRPr="00A123EF">
              <w:rPr>
                <w:rFonts w:ascii="Times New Roman" w:hAnsi="Times New Roman" w:cs="Times New Roman"/>
                <w:sz w:val="24"/>
                <w:szCs w:val="24"/>
              </w:rPr>
              <w:t>Facing mass data, how to conduct efficient collection, processing, correlation and fusion analysis</w:t>
            </w:r>
            <w:r w:rsidR="00A123EF">
              <w:rPr>
                <w:rFonts w:ascii="Times New Roman" w:hAnsi="Times New Roman" w:cs="Times New Roman"/>
                <w:sz w:val="24"/>
                <w:szCs w:val="24"/>
              </w:rPr>
              <w:t>,</w:t>
            </w:r>
            <w:r w:rsidR="00A123EF" w:rsidRPr="00A123EF">
              <w:rPr>
                <w:rFonts w:ascii="Times New Roman" w:hAnsi="Times New Roman" w:cs="Times New Roman" w:hint="eastAsia"/>
                <w:sz w:val="24"/>
                <w:szCs w:val="24"/>
              </w:rPr>
              <w:t xml:space="preserve"> fully mining the value of data, and ensure the safety and trust of the whole process</w:t>
            </w:r>
            <w:r w:rsidR="00A123EF">
              <w:rPr>
                <w:rFonts w:ascii="Times New Roman" w:hAnsi="Times New Roman" w:cs="Times New Roman"/>
                <w:sz w:val="24"/>
                <w:szCs w:val="24"/>
              </w:rPr>
              <w:t>),</w:t>
            </w:r>
            <w:r w:rsidR="00A123EF" w:rsidRPr="00A123EF">
              <w:rPr>
                <w:rFonts w:ascii="Times New Roman" w:hAnsi="Times New Roman" w:cs="Times New Roman" w:hint="eastAsia"/>
                <w:sz w:val="24"/>
                <w:szCs w:val="24"/>
              </w:rPr>
              <w:t xml:space="preserve"> involves many aspects of technical challenges</w:t>
            </w:r>
            <w:r w:rsidR="00A123EF" w:rsidRPr="00A123EF">
              <w:rPr>
                <w:rFonts w:ascii="Times New Roman" w:hAnsi="Times New Roman" w:cs="Times New Roman"/>
                <w:sz w:val="24"/>
                <w:szCs w:val="24"/>
              </w:rPr>
              <w:t>.</w:t>
            </w:r>
          </w:p>
          <w:p w14:paraId="043AD46B" w14:textId="30E27BAD" w:rsidR="00512D24" w:rsidRPr="001907F3" w:rsidRDefault="001907F3" w:rsidP="00A123EF">
            <w:pPr>
              <w:spacing w:line="440" w:lineRule="exact"/>
              <w:ind w:firstLineChars="200" w:firstLine="480"/>
              <w:rPr>
                <w:rFonts w:ascii="Times New Roman" w:hAnsi="Times New Roman" w:cs="Times New Roman"/>
                <w:sz w:val="24"/>
                <w:szCs w:val="24"/>
              </w:rPr>
            </w:pPr>
            <w:r w:rsidRPr="001907F3">
              <w:rPr>
                <w:rFonts w:ascii="Times New Roman" w:hAnsi="Times New Roman" w:cs="Times New Roman"/>
                <w:sz w:val="24"/>
                <w:szCs w:val="24"/>
              </w:rPr>
              <w:t xml:space="preserve">Aiming at the situation awareness problem in complex uncertain environment, </w:t>
            </w:r>
            <w:r w:rsidR="00000E6C">
              <w:rPr>
                <w:rFonts w:ascii="Times New Roman" w:hAnsi="Times New Roman" w:cs="Times New Roman"/>
                <w:sz w:val="24"/>
                <w:szCs w:val="24"/>
              </w:rPr>
              <w:t xml:space="preserve">study </w:t>
            </w:r>
            <w:r w:rsidRPr="001907F3">
              <w:rPr>
                <w:rFonts w:ascii="Times New Roman" w:hAnsi="Times New Roman" w:cs="Times New Roman"/>
                <w:sz w:val="24"/>
                <w:szCs w:val="24"/>
              </w:rPr>
              <w:t>the object detection, recognition and reasoning decision technology based on uncertain information fusion</w:t>
            </w:r>
            <w:r w:rsidR="00000E6C">
              <w:rPr>
                <w:rFonts w:ascii="Times New Roman" w:hAnsi="Times New Roman" w:cs="Times New Roman"/>
                <w:sz w:val="24"/>
                <w:szCs w:val="24"/>
              </w:rPr>
              <w:t>,</w:t>
            </w:r>
            <w:r w:rsidRPr="001907F3">
              <w:rPr>
                <w:rFonts w:ascii="Times New Roman" w:hAnsi="Times New Roman" w:cs="Times New Roman"/>
                <w:sz w:val="24"/>
                <w:szCs w:val="24"/>
              </w:rPr>
              <w:t xml:space="preserve"> realize the dynamic fusion of multi-platform and cross-structure heterogeneous data, reduce the uncertainty of situation cognition results and improve the consistency and accuracy of situation. Aiming at the problem of data fusion of multiple information sources caused by complex patterns and dynamic changes of time series data, </w:t>
            </w:r>
            <w:r w:rsidR="00000E6C">
              <w:rPr>
                <w:rFonts w:ascii="Times New Roman" w:hAnsi="Times New Roman" w:cs="Times New Roman"/>
                <w:sz w:val="24"/>
                <w:szCs w:val="24"/>
              </w:rPr>
              <w:t xml:space="preserve">study </w:t>
            </w:r>
            <w:r w:rsidRPr="001907F3">
              <w:rPr>
                <w:rFonts w:ascii="Times New Roman" w:hAnsi="Times New Roman" w:cs="Times New Roman"/>
                <w:sz w:val="24"/>
                <w:szCs w:val="24"/>
              </w:rPr>
              <w:t xml:space="preserve">intelligent fusion and abnormal development methods </w:t>
            </w:r>
            <w:r w:rsidR="00000E6C">
              <w:rPr>
                <w:rFonts w:ascii="Times New Roman" w:hAnsi="Times New Roman" w:cs="Times New Roman"/>
                <w:sz w:val="24"/>
                <w:szCs w:val="24"/>
              </w:rPr>
              <w:t xml:space="preserve">, </w:t>
            </w:r>
            <w:r w:rsidRPr="001907F3">
              <w:rPr>
                <w:rFonts w:ascii="Times New Roman" w:hAnsi="Times New Roman" w:cs="Times New Roman"/>
                <w:sz w:val="24"/>
                <w:szCs w:val="24"/>
              </w:rPr>
              <w:t xml:space="preserve">promote the development of data analysis and mining technology, improve </w:t>
            </w:r>
            <w:r w:rsidRPr="001907F3">
              <w:rPr>
                <w:rFonts w:ascii="Times New Roman" w:hAnsi="Times New Roman" w:cs="Times New Roman"/>
                <w:sz w:val="24"/>
                <w:szCs w:val="24"/>
              </w:rPr>
              <w:lastRenderedPageBreak/>
              <w:t>the ability of multi-source information fusion, ensure data safety and quality, and provide basis for advance warning and subsequent decision-making.</w:t>
            </w:r>
          </w:p>
          <w:p w14:paraId="23D97702" w14:textId="12E7C41C" w:rsidR="00925C99" w:rsidRDefault="00000E6C" w:rsidP="00000E6C">
            <w:pPr>
              <w:spacing w:line="440" w:lineRule="exact"/>
              <w:ind w:firstLineChars="200" w:firstLine="480"/>
              <w:rPr>
                <w:rFonts w:ascii="Times New Roman" w:hAnsi="Times New Roman" w:cs="Times New Roman"/>
                <w:sz w:val="24"/>
                <w:szCs w:val="24"/>
              </w:rPr>
            </w:pPr>
            <w:r w:rsidRPr="00000E6C">
              <w:rPr>
                <w:rFonts w:ascii="Times New Roman" w:hAnsi="Times New Roman" w:cs="Times New Roman"/>
                <w:sz w:val="24"/>
                <w:szCs w:val="24"/>
              </w:rPr>
              <w:t>This special topic invites the following original papers containing innovative ideas, concepts, discoveries, improvements, and applications related to the theme of "Intelligent multi-source Information Fusion"</w:t>
            </w:r>
            <w:r>
              <w:rPr>
                <w:rFonts w:ascii="Times New Roman" w:hAnsi="Times New Roman" w:cs="Times New Roman"/>
                <w:sz w:val="24"/>
                <w:szCs w:val="24"/>
              </w:rPr>
              <w:t>:</w:t>
            </w:r>
          </w:p>
          <w:p w14:paraId="5AFC2DD1" w14:textId="00052D02" w:rsidR="00925C99" w:rsidRPr="004F4E83" w:rsidRDefault="00000E6C" w:rsidP="004F4E83">
            <w:pPr>
              <w:pStyle w:val="ac"/>
              <w:numPr>
                <w:ilvl w:val="0"/>
                <w:numId w:val="5"/>
              </w:numPr>
              <w:spacing w:line="440" w:lineRule="exact"/>
              <w:rPr>
                <w:rFonts w:ascii="Times New Roman" w:hAnsi="Times New Roman" w:cs="Times New Roman"/>
                <w:sz w:val="24"/>
                <w:szCs w:val="24"/>
              </w:rPr>
            </w:pPr>
            <w:r w:rsidRPr="004F4E83">
              <w:rPr>
                <w:rFonts w:ascii="Times New Roman" w:hAnsi="Times New Roman" w:cs="Times New Roman"/>
                <w:sz w:val="24"/>
                <w:szCs w:val="24"/>
              </w:rPr>
              <w:t>Complex situation uncertainty information fusion and reasoning decision</w:t>
            </w:r>
          </w:p>
          <w:p w14:paraId="619C4F9C" w14:textId="7CF0F9DA" w:rsidR="00000E6C" w:rsidRPr="004F4E83" w:rsidRDefault="00000E6C" w:rsidP="004F4E83">
            <w:pPr>
              <w:pStyle w:val="ac"/>
              <w:numPr>
                <w:ilvl w:val="0"/>
                <w:numId w:val="5"/>
              </w:numPr>
              <w:spacing w:line="440" w:lineRule="exact"/>
              <w:rPr>
                <w:rFonts w:ascii="Times New Roman" w:hAnsi="Times New Roman" w:cs="Times New Roman"/>
                <w:sz w:val="24"/>
                <w:szCs w:val="24"/>
              </w:rPr>
            </w:pPr>
            <w:r w:rsidRPr="004F4E83">
              <w:rPr>
                <w:rFonts w:ascii="Times New Roman" w:hAnsi="Times New Roman" w:cs="Times New Roman"/>
                <w:sz w:val="24"/>
                <w:szCs w:val="24"/>
              </w:rPr>
              <w:t>Anomaly detection of multi-source timing data</w:t>
            </w:r>
          </w:p>
          <w:p w14:paraId="43AE1708" w14:textId="3B50FF91" w:rsidR="000A51B7" w:rsidRPr="004F4E83" w:rsidRDefault="000A51B7" w:rsidP="004F4E83">
            <w:pPr>
              <w:pStyle w:val="ac"/>
              <w:numPr>
                <w:ilvl w:val="0"/>
                <w:numId w:val="5"/>
              </w:numPr>
              <w:spacing w:line="440" w:lineRule="exact"/>
              <w:rPr>
                <w:rFonts w:ascii="Times New Roman" w:hAnsi="Times New Roman" w:cs="Times New Roman"/>
                <w:sz w:val="24"/>
                <w:szCs w:val="24"/>
              </w:rPr>
            </w:pPr>
            <w:r w:rsidRPr="004F4E83">
              <w:rPr>
                <w:rFonts w:ascii="Times New Roman" w:hAnsi="Times New Roman" w:cs="Times New Roman"/>
                <w:sz w:val="24"/>
                <w:szCs w:val="24"/>
              </w:rPr>
              <w:t>Intelligent information fusion detection and processing</w:t>
            </w:r>
          </w:p>
          <w:p w14:paraId="2D6926A8" w14:textId="3C59A6F7" w:rsidR="000A51B7" w:rsidRPr="004F4E83" w:rsidRDefault="004F4E83" w:rsidP="004F4E83">
            <w:pPr>
              <w:pStyle w:val="ac"/>
              <w:numPr>
                <w:ilvl w:val="0"/>
                <w:numId w:val="5"/>
              </w:numPr>
              <w:spacing w:line="440" w:lineRule="exact"/>
              <w:rPr>
                <w:rFonts w:ascii="Times New Roman" w:hAnsi="Times New Roman" w:cs="Times New Roman"/>
                <w:sz w:val="24"/>
                <w:szCs w:val="24"/>
                <w:lang w:val="en-US"/>
              </w:rPr>
            </w:pPr>
            <w:r w:rsidRPr="004F4E83">
              <w:rPr>
                <w:rFonts w:ascii="Times New Roman" w:hAnsi="Times New Roman" w:cs="Times New Roman"/>
                <w:sz w:val="24"/>
                <w:szCs w:val="24"/>
              </w:rPr>
              <w:t>Information fusion intelligent algorithm and model security</w:t>
            </w:r>
          </w:p>
          <w:p w14:paraId="56673263" w14:textId="4BBA3574" w:rsidR="004F4E83" w:rsidRPr="004F4E83" w:rsidRDefault="004F4E83" w:rsidP="004F4E83">
            <w:pPr>
              <w:pStyle w:val="ac"/>
              <w:numPr>
                <w:ilvl w:val="0"/>
                <w:numId w:val="5"/>
              </w:numPr>
              <w:spacing w:line="440" w:lineRule="exact"/>
              <w:rPr>
                <w:rFonts w:ascii="Times New Roman" w:hAnsi="Times New Roman" w:cs="Times New Roman"/>
                <w:sz w:val="24"/>
                <w:szCs w:val="24"/>
                <w:lang w:val="en-US"/>
              </w:rPr>
            </w:pPr>
            <w:r w:rsidRPr="004F4E83">
              <w:rPr>
                <w:rFonts w:ascii="Times New Roman" w:hAnsi="Times New Roman" w:cs="Times New Roman"/>
                <w:sz w:val="24"/>
                <w:szCs w:val="24"/>
                <w:lang w:val="en-US"/>
              </w:rPr>
              <w:t>Target fusion analysis and battlefield information fusion</w:t>
            </w:r>
          </w:p>
          <w:p w14:paraId="3A6E1241" w14:textId="77777777" w:rsidR="00925C99" w:rsidRDefault="00925C99" w:rsidP="00925C99">
            <w:pPr>
              <w:spacing w:line="440" w:lineRule="exact"/>
              <w:rPr>
                <w:rFonts w:ascii="Times New Roman" w:hAnsi="Times New Roman" w:cs="Times New Roman"/>
                <w:sz w:val="24"/>
                <w:szCs w:val="24"/>
                <w:lang w:val="en-AU"/>
              </w:rPr>
            </w:pPr>
          </w:p>
          <w:p w14:paraId="5BB010A0" w14:textId="77777777" w:rsidR="00925C99" w:rsidRDefault="00925C99" w:rsidP="00925C99">
            <w:pPr>
              <w:spacing w:line="440" w:lineRule="exact"/>
              <w:rPr>
                <w:rFonts w:ascii="Times New Roman" w:hAnsi="Times New Roman" w:cs="Times New Roman"/>
                <w:sz w:val="24"/>
                <w:szCs w:val="24"/>
                <w:lang w:val="en-AU"/>
              </w:rPr>
            </w:pPr>
          </w:p>
          <w:p w14:paraId="5A5270FC" w14:textId="77777777" w:rsidR="00925C99" w:rsidRDefault="00925C99" w:rsidP="00925C99">
            <w:pPr>
              <w:spacing w:line="440" w:lineRule="exact"/>
              <w:rPr>
                <w:rFonts w:ascii="Times New Roman" w:hAnsi="Times New Roman" w:cs="Times New Roman"/>
                <w:sz w:val="24"/>
                <w:szCs w:val="24"/>
                <w:lang w:val="en-AU"/>
              </w:rPr>
            </w:pPr>
          </w:p>
          <w:p w14:paraId="5872D269" w14:textId="7E7DB450" w:rsidR="00925C99" w:rsidRPr="004F4E83" w:rsidRDefault="00000E6C" w:rsidP="00925C99">
            <w:pPr>
              <w:spacing w:line="440" w:lineRule="exact"/>
              <w:rPr>
                <w:rFonts w:ascii="Times New Roman" w:hAnsi="Times New Roman" w:cs="Times New Roman"/>
                <w:sz w:val="24"/>
                <w:szCs w:val="24"/>
              </w:rPr>
            </w:pPr>
            <w:r>
              <w:rPr>
                <w:rFonts w:ascii="Times New Roman" w:hAnsi="Times New Roman" w:cs="Times New Roman" w:hint="eastAsia"/>
                <w:sz w:val="24"/>
                <w:szCs w:val="24"/>
                <w:lang w:val="en-AU"/>
              </w:rPr>
              <w:t>.</w:t>
            </w:r>
          </w:p>
          <w:p w14:paraId="18E08CD7" w14:textId="77777777" w:rsidR="00925C99" w:rsidRDefault="00925C99" w:rsidP="00925C99">
            <w:pPr>
              <w:spacing w:line="440" w:lineRule="exact"/>
              <w:rPr>
                <w:rFonts w:ascii="Times New Roman" w:hAnsi="Times New Roman" w:cs="Times New Roman"/>
                <w:sz w:val="24"/>
                <w:szCs w:val="24"/>
                <w:lang w:val="en-AU"/>
              </w:rPr>
            </w:pPr>
          </w:p>
          <w:p w14:paraId="6C140D5D" w14:textId="77777777" w:rsidR="00925C99" w:rsidRDefault="00925C99" w:rsidP="00925C99">
            <w:pPr>
              <w:spacing w:line="440" w:lineRule="exact"/>
              <w:rPr>
                <w:rFonts w:ascii="Times New Roman" w:hAnsi="Times New Roman" w:cs="Times New Roman"/>
                <w:sz w:val="24"/>
                <w:szCs w:val="24"/>
                <w:lang w:val="en-AU"/>
              </w:rPr>
            </w:pPr>
          </w:p>
          <w:p w14:paraId="4D3D6125" w14:textId="77777777" w:rsidR="00925C99" w:rsidRDefault="00925C99" w:rsidP="00925C99">
            <w:pPr>
              <w:spacing w:line="440" w:lineRule="exact"/>
              <w:rPr>
                <w:rFonts w:ascii="Times New Roman" w:hAnsi="Times New Roman" w:cs="Times New Roman"/>
                <w:sz w:val="24"/>
                <w:szCs w:val="24"/>
                <w:lang w:val="en-AU"/>
              </w:rPr>
            </w:pPr>
          </w:p>
          <w:p w14:paraId="7EA12C33" w14:textId="77777777" w:rsidR="00925C99" w:rsidRDefault="00925C99" w:rsidP="00925C99">
            <w:pPr>
              <w:spacing w:line="440" w:lineRule="exact"/>
              <w:rPr>
                <w:rFonts w:ascii="Times New Roman" w:hAnsi="Times New Roman" w:cs="Times New Roman"/>
                <w:sz w:val="24"/>
                <w:szCs w:val="24"/>
                <w:lang w:val="en-AU"/>
              </w:rPr>
            </w:pPr>
          </w:p>
          <w:p w14:paraId="3D9273EE" w14:textId="77777777" w:rsidR="00925C99" w:rsidRDefault="00925C99" w:rsidP="00925C99">
            <w:pPr>
              <w:spacing w:line="440" w:lineRule="exact"/>
              <w:rPr>
                <w:rFonts w:ascii="Times New Roman" w:hAnsi="Times New Roman" w:cs="Times New Roman"/>
                <w:sz w:val="24"/>
                <w:szCs w:val="24"/>
                <w:lang w:val="en-AU"/>
              </w:rPr>
            </w:pPr>
          </w:p>
          <w:p w14:paraId="7067DAD8" w14:textId="77777777" w:rsidR="00925C99" w:rsidRDefault="00925C99" w:rsidP="00925C99">
            <w:pPr>
              <w:spacing w:line="440" w:lineRule="exact"/>
              <w:rPr>
                <w:rFonts w:ascii="Times New Roman" w:hAnsi="Times New Roman" w:cs="Times New Roman"/>
                <w:sz w:val="24"/>
                <w:szCs w:val="24"/>
                <w:lang w:val="en-AU"/>
              </w:rPr>
            </w:pPr>
          </w:p>
          <w:p w14:paraId="488DD99D" w14:textId="77777777" w:rsidR="00925C99" w:rsidRDefault="00925C99" w:rsidP="00925C99">
            <w:pPr>
              <w:spacing w:line="440" w:lineRule="exact"/>
              <w:rPr>
                <w:rFonts w:ascii="Times New Roman" w:hAnsi="Times New Roman" w:cs="Times New Roman"/>
                <w:sz w:val="24"/>
                <w:szCs w:val="24"/>
                <w:lang w:val="en-AU"/>
              </w:rPr>
            </w:pPr>
          </w:p>
          <w:p w14:paraId="780B2395" w14:textId="77777777" w:rsidR="00925C99" w:rsidRDefault="00925C99" w:rsidP="00925C99">
            <w:pPr>
              <w:spacing w:line="440" w:lineRule="exact"/>
              <w:rPr>
                <w:rFonts w:ascii="Times New Roman" w:hAnsi="Times New Roman" w:cs="Times New Roman"/>
                <w:sz w:val="24"/>
                <w:szCs w:val="24"/>
                <w:lang w:val="en-AU"/>
              </w:rPr>
            </w:pPr>
          </w:p>
          <w:p w14:paraId="4C21EBDE" w14:textId="77777777" w:rsidR="00925C99" w:rsidRDefault="00925C99" w:rsidP="00925C99">
            <w:pPr>
              <w:spacing w:line="440" w:lineRule="exact"/>
              <w:rPr>
                <w:rFonts w:ascii="Times New Roman" w:hAnsi="Times New Roman" w:cs="Times New Roman"/>
                <w:sz w:val="24"/>
                <w:szCs w:val="24"/>
                <w:lang w:val="en-AU"/>
              </w:rPr>
            </w:pPr>
          </w:p>
          <w:p w14:paraId="7CDBEEE5" w14:textId="77777777" w:rsidR="00925C99" w:rsidRDefault="00925C99" w:rsidP="00925C99">
            <w:pPr>
              <w:spacing w:line="440" w:lineRule="exact"/>
              <w:rPr>
                <w:rFonts w:ascii="Times New Roman" w:hAnsi="Times New Roman" w:cs="Times New Roman"/>
                <w:sz w:val="24"/>
                <w:szCs w:val="24"/>
                <w:lang w:val="en-AU"/>
              </w:rPr>
            </w:pPr>
          </w:p>
          <w:p w14:paraId="2DF61FEA" w14:textId="4C629431" w:rsidR="00925C99" w:rsidRPr="00925C99" w:rsidRDefault="00925C99" w:rsidP="00925C99">
            <w:pPr>
              <w:spacing w:line="440" w:lineRule="exact"/>
              <w:rPr>
                <w:rFonts w:ascii="Times New Roman" w:hAnsi="Times New Roman" w:cs="Times New Roman"/>
                <w:sz w:val="24"/>
                <w:szCs w:val="24"/>
                <w:lang w:val="en-AU"/>
              </w:rPr>
            </w:pPr>
          </w:p>
        </w:tc>
      </w:tr>
    </w:tbl>
    <w:p w14:paraId="0DBED0D4" w14:textId="77777777" w:rsidR="007675FB" w:rsidRPr="00DE18E1" w:rsidRDefault="007675FB" w:rsidP="00074469">
      <w:pPr>
        <w:widowControl/>
        <w:rPr>
          <w:rFonts w:ascii="Arial" w:eastAsia="宋体" w:hAnsi="Arial" w:cs="Arial"/>
          <w:color w:val="000000"/>
          <w:kern w:val="0"/>
          <w:sz w:val="28"/>
          <w:szCs w:val="28"/>
        </w:rPr>
      </w:pPr>
    </w:p>
    <w:sectPr w:rsidR="007675FB" w:rsidRPr="00DE1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BDEE" w14:textId="77777777" w:rsidR="00573F0D" w:rsidRDefault="00573F0D" w:rsidP="005A5442">
      <w:r>
        <w:separator/>
      </w:r>
    </w:p>
  </w:endnote>
  <w:endnote w:type="continuationSeparator" w:id="0">
    <w:p w14:paraId="4C63BA01" w14:textId="77777777" w:rsidR="00573F0D" w:rsidRDefault="00573F0D" w:rsidP="005A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F76B5F1C-BEA5-48A7-BB12-8BBE4DB3FF6A}"/>
  </w:font>
  <w:font w:name="黑体">
    <w:altName w:val="SimHei"/>
    <w:panose1 w:val="02010609060101010101"/>
    <w:charset w:val="86"/>
    <w:family w:val="modern"/>
    <w:pitch w:val="fixed"/>
    <w:sig w:usb0="800002BF" w:usb1="38CF7CFA" w:usb2="00000016" w:usb3="00000000" w:csb0="00040001" w:csb1="00000000"/>
    <w:embedRegular r:id="rId2" w:subsetted="1" w:fontKey="{1DE28C8C-5FF4-4C58-AC84-B0842F5A86FA}"/>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embedRegular r:id="rId3" w:subsetted="1" w:fontKey="{3B7429A2-0B8E-44F2-86F7-D4CC9591B7F8}"/>
    <w:embedBold r:id="rId4" w:subsetted="1" w:fontKey="{B4872FE9-B4B4-42D1-98A8-A6F293996F4C}"/>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9920" w14:textId="77777777" w:rsidR="00573F0D" w:rsidRDefault="00573F0D" w:rsidP="005A5442">
      <w:r>
        <w:separator/>
      </w:r>
    </w:p>
  </w:footnote>
  <w:footnote w:type="continuationSeparator" w:id="0">
    <w:p w14:paraId="2DA89DE4" w14:textId="77777777" w:rsidR="00573F0D" w:rsidRDefault="00573F0D" w:rsidP="005A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1EE"/>
    <w:multiLevelType w:val="hybridMultilevel"/>
    <w:tmpl w:val="58F63FE2"/>
    <w:lvl w:ilvl="0" w:tplc="12243C0C">
      <w:start w:val="1"/>
      <w:numFmt w:val="bullet"/>
      <w:lvlText w:val="·"/>
      <w:lvlJc w:val="left"/>
      <w:pPr>
        <w:ind w:left="900" w:hanging="420"/>
      </w:pPr>
      <w:rPr>
        <w:rFonts w:ascii="宋体" w:eastAsia="宋体" w:hAnsi="宋体" w:hint="eastAsia"/>
      </w:rPr>
    </w:lvl>
    <w:lvl w:ilvl="1" w:tplc="36361B1E">
      <w:numFmt w:val="bullet"/>
      <w:lvlText w:val="•"/>
      <w:lvlJc w:val="left"/>
      <w:pPr>
        <w:ind w:left="1260" w:hanging="360"/>
      </w:pPr>
      <w:rPr>
        <w:rFonts w:ascii="微软雅黑" w:eastAsia="微软雅黑" w:hAnsi="微软雅黑" w:cs="微软雅黑" w:hint="eastAsia"/>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BDF7611"/>
    <w:multiLevelType w:val="multilevel"/>
    <w:tmpl w:val="79E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84E01"/>
    <w:multiLevelType w:val="multilevel"/>
    <w:tmpl w:val="38984E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8A77BAC"/>
    <w:multiLevelType w:val="hybridMultilevel"/>
    <w:tmpl w:val="978EA8CC"/>
    <w:lvl w:ilvl="0" w:tplc="12243C0C">
      <w:start w:val="1"/>
      <w:numFmt w:val="bullet"/>
      <w:lvlText w:val="·"/>
      <w:lvlJc w:val="left"/>
      <w:pPr>
        <w:ind w:left="900" w:hanging="42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746924E8"/>
    <w:multiLevelType w:val="multilevel"/>
    <w:tmpl w:val="00E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582026">
    <w:abstractNumId w:val="4"/>
  </w:num>
  <w:num w:numId="2" w16cid:durableId="1903055852">
    <w:abstractNumId w:val="1"/>
  </w:num>
  <w:num w:numId="3" w16cid:durableId="733745181">
    <w:abstractNumId w:val="2"/>
  </w:num>
  <w:num w:numId="4" w16cid:durableId="466316639">
    <w:abstractNumId w:val="0"/>
  </w:num>
  <w:num w:numId="5" w16cid:durableId="185245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CA"/>
    <w:rsid w:val="00000E6C"/>
    <w:rsid w:val="00011C37"/>
    <w:rsid w:val="00027F7F"/>
    <w:rsid w:val="00074469"/>
    <w:rsid w:val="000950CE"/>
    <w:rsid w:val="000A2C63"/>
    <w:rsid w:val="000A51B7"/>
    <w:rsid w:val="000B7C89"/>
    <w:rsid w:val="000C1B02"/>
    <w:rsid w:val="000D0783"/>
    <w:rsid w:val="001907F3"/>
    <w:rsid w:val="00197068"/>
    <w:rsid w:val="00225A72"/>
    <w:rsid w:val="00243C32"/>
    <w:rsid w:val="00244BDE"/>
    <w:rsid w:val="00247EB7"/>
    <w:rsid w:val="002603CC"/>
    <w:rsid w:val="002658E2"/>
    <w:rsid w:val="00291BD9"/>
    <w:rsid w:val="00296EFB"/>
    <w:rsid w:val="002B4979"/>
    <w:rsid w:val="002E49E7"/>
    <w:rsid w:val="00303A1B"/>
    <w:rsid w:val="003449DB"/>
    <w:rsid w:val="00354A59"/>
    <w:rsid w:val="0037650B"/>
    <w:rsid w:val="00380807"/>
    <w:rsid w:val="00387B7F"/>
    <w:rsid w:val="003A258C"/>
    <w:rsid w:val="003A7E2E"/>
    <w:rsid w:val="003B5B26"/>
    <w:rsid w:val="003E59BD"/>
    <w:rsid w:val="003F5907"/>
    <w:rsid w:val="00401229"/>
    <w:rsid w:val="004025B0"/>
    <w:rsid w:val="00402EC2"/>
    <w:rsid w:val="00407014"/>
    <w:rsid w:val="00443A16"/>
    <w:rsid w:val="00464882"/>
    <w:rsid w:val="0047510C"/>
    <w:rsid w:val="00494D27"/>
    <w:rsid w:val="004A0B28"/>
    <w:rsid w:val="004A25CA"/>
    <w:rsid w:val="004A6E2D"/>
    <w:rsid w:val="004F4E83"/>
    <w:rsid w:val="00512D24"/>
    <w:rsid w:val="005222A2"/>
    <w:rsid w:val="00522797"/>
    <w:rsid w:val="0052702B"/>
    <w:rsid w:val="005635C7"/>
    <w:rsid w:val="0056795A"/>
    <w:rsid w:val="00573F0D"/>
    <w:rsid w:val="00576D24"/>
    <w:rsid w:val="005A33FF"/>
    <w:rsid w:val="005A5442"/>
    <w:rsid w:val="005B56D0"/>
    <w:rsid w:val="005B7844"/>
    <w:rsid w:val="005C7727"/>
    <w:rsid w:val="005F4613"/>
    <w:rsid w:val="0065062E"/>
    <w:rsid w:val="00653656"/>
    <w:rsid w:val="006612A6"/>
    <w:rsid w:val="006912F7"/>
    <w:rsid w:val="006B44E0"/>
    <w:rsid w:val="00711325"/>
    <w:rsid w:val="00733381"/>
    <w:rsid w:val="007627B6"/>
    <w:rsid w:val="007675FB"/>
    <w:rsid w:val="00770AD2"/>
    <w:rsid w:val="0077689B"/>
    <w:rsid w:val="007A0596"/>
    <w:rsid w:val="007C13DE"/>
    <w:rsid w:val="007D407A"/>
    <w:rsid w:val="007F1453"/>
    <w:rsid w:val="007F1BF9"/>
    <w:rsid w:val="00803C13"/>
    <w:rsid w:val="008737F6"/>
    <w:rsid w:val="0087423B"/>
    <w:rsid w:val="00877938"/>
    <w:rsid w:val="00885784"/>
    <w:rsid w:val="008951CF"/>
    <w:rsid w:val="008979DA"/>
    <w:rsid w:val="008D5B99"/>
    <w:rsid w:val="008F4141"/>
    <w:rsid w:val="00925C99"/>
    <w:rsid w:val="0095153C"/>
    <w:rsid w:val="0095441B"/>
    <w:rsid w:val="00956060"/>
    <w:rsid w:val="00981B98"/>
    <w:rsid w:val="009A06F8"/>
    <w:rsid w:val="009C139A"/>
    <w:rsid w:val="009E1867"/>
    <w:rsid w:val="009E3B82"/>
    <w:rsid w:val="009E4148"/>
    <w:rsid w:val="009E7911"/>
    <w:rsid w:val="00A02FC2"/>
    <w:rsid w:val="00A123EF"/>
    <w:rsid w:val="00A256E6"/>
    <w:rsid w:val="00A47BEC"/>
    <w:rsid w:val="00A54EBD"/>
    <w:rsid w:val="00A566A4"/>
    <w:rsid w:val="00A81E73"/>
    <w:rsid w:val="00AB0916"/>
    <w:rsid w:val="00AD0442"/>
    <w:rsid w:val="00AE3B80"/>
    <w:rsid w:val="00AE5E9E"/>
    <w:rsid w:val="00AF5F00"/>
    <w:rsid w:val="00B0127C"/>
    <w:rsid w:val="00B04173"/>
    <w:rsid w:val="00B27E5F"/>
    <w:rsid w:val="00B30843"/>
    <w:rsid w:val="00B90CE3"/>
    <w:rsid w:val="00B90DE3"/>
    <w:rsid w:val="00BA06DD"/>
    <w:rsid w:val="00BB5B9E"/>
    <w:rsid w:val="00BE2557"/>
    <w:rsid w:val="00BE31F5"/>
    <w:rsid w:val="00BF2211"/>
    <w:rsid w:val="00C11EA3"/>
    <w:rsid w:val="00C4332B"/>
    <w:rsid w:val="00C5463E"/>
    <w:rsid w:val="00C85BB2"/>
    <w:rsid w:val="00CA4035"/>
    <w:rsid w:val="00CB4263"/>
    <w:rsid w:val="00CB5D24"/>
    <w:rsid w:val="00CC25C8"/>
    <w:rsid w:val="00CC3E07"/>
    <w:rsid w:val="00CE69E7"/>
    <w:rsid w:val="00D01D75"/>
    <w:rsid w:val="00D036FD"/>
    <w:rsid w:val="00D454DF"/>
    <w:rsid w:val="00D71B24"/>
    <w:rsid w:val="00DA4661"/>
    <w:rsid w:val="00DA4D73"/>
    <w:rsid w:val="00DB1124"/>
    <w:rsid w:val="00DB34F7"/>
    <w:rsid w:val="00DE18E1"/>
    <w:rsid w:val="00E03468"/>
    <w:rsid w:val="00E536F9"/>
    <w:rsid w:val="00E541B7"/>
    <w:rsid w:val="00E620FB"/>
    <w:rsid w:val="00E74E47"/>
    <w:rsid w:val="00E75CAF"/>
    <w:rsid w:val="00ED12AA"/>
    <w:rsid w:val="00EF7C18"/>
    <w:rsid w:val="00F245A5"/>
    <w:rsid w:val="00F36516"/>
    <w:rsid w:val="00F436E9"/>
    <w:rsid w:val="00F54047"/>
    <w:rsid w:val="00F55794"/>
    <w:rsid w:val="00F659D0"/>
    <w:rsid w:val="00F6799D"/>
    <w:rsid w:val="00F829D2"/>
    <w:rsid w:val="00F95850"/>
    <w:rsid w:val="00FE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8EBAD"/>
  <w15:docId w15:val="{0B124C44-70F8-435E-9828-2812836F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0122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4012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29"/>
    <w:rPr>
      <w:rFonts w:ascii="宋体" w:eastAsia="宋体" w:hAnsi="宋体" w:cs="宋体"/>
      <w:b/>
      <w:bCs/>
      <w:kern w:val="36"/>
      <w:sz w:val="48"/>
      <w:szCs w:val="48"/>
    </w:rPr>
  </w:style>
  <w:style w:type="character" w:customStyle="1" w:styleId="20">
    <w:name w:val="标题 2 字符"/>
    <w:basedOn w:val="a0"/>
    <w:link w:val="2"/>
    <w:uiPriority w:val="9"/>
    <w:rsid w:val="00401229"/>
    <w:rPr>
      <w:rFonts w:ascii="宋体" w:eastAsia="宋体" w:hAnsi="宋体" w:cs="宋体"/>
      <w:b/>
      <w:bCs/>
      <w:kern w:val="0"/>
      <w:sz w:val="36"/>
      <w:szCs w:val="36"/>
    </w:rPr>
  </w:style>
  <w:style w:type="paragraph" w:styleId="a3">
    <w:name w:val="Normal (Web)"/>
    <w:basedOn w:val="a"/>
    <w:uiPriority w:val="99"/>
    <w:semiHidden/>
    <w:unhideWhenUsed/>
    <w:rsid w:val="004012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01229"/>
    <w:rPr>
      <w:color w:val="0000FF"/>
      <w:u w:val="single"/>
    </w:rPr>
  </w:style>
  <w:style w:type="character" w:customStyle="1" w:styleId="11">
    <w:name w:val="未处理的提及1"/>
    <w:basedOn w:val="a0"/>
    <w:uiPriority w:val="99"/>
    <w:semiHidden/>
    <w:unhideWhenUsed/>
    <w:rsid w:val="00F245A5"/>
    <w:rPr>
      <w:color w:val="605E5C"/>
      <w:shd w:val="clear" w:color="auto" w:fill="E1DFDD"/>
    </w:rPr>
  </w:style>
  <w:style w:type="paragraph" w:styleId="a5">
    <w:name w:val="header"/>
    <w:basedOn w:val="a"/>
    <w:link w:val="a6"/>
    <w:uiPriority w:val="99"/>
    <w:unhideWhenUsed/>
    <w:rsid w:val="005A54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5442"/>
    <w:rPr>
      <w:sz w:val="18"/>
      <w:szCs w:val="18"/>
    </w:rPr>
  </w:style>
  <w:style w:type="paragraph" w:styleId="a7">
    <w:name w:val="footer"/>
    <w:basedOn w:val="a"/>
    <w:link w:val="a8"/>
    <w:uiPriority w:val="99"/>
    <w:unhideWhenUsed/>
    <w:rsid w:val="005A5442"/>
    <w:pPr>
      <w:tabs>
        <w:tab w:val="center" w:pos="4153"/>
        <w:tab w:val="right" w:pos="8306"/>
      </w:tabs>
      <w:snapToGrid w:val="0"/>
      <w:jc w:val="left"/>
    </w:pPr>
    <w:rPr>
      <w:sz w:val="18"/>
      <w:szCs w:val="18"/>
    </w:rPr>
  </w:style>
  <w:style w:type="character" w:customStyle="1" w:styleId="a8">
    <w:name w:val="页脚 字符"/>
    <w:basedOn w:val="a0"/>
    <w:link w:val="a7"/>
    <w:uiPriority w:val="99"/>
    <w:rsid w:val="005A5442"/>
    <w:rPr>
      <w:sz w:val="18"/>
      <w:szCs w:val="18"/>
    </w:rPr>
  </w:style>
  <w:style w:type="paragraph" w:styleId="a9">
    <w:name w:val="Date"/>
    <w:basedOn w:val="a"/>
    <w:next w:val="a"/>
    <w:link w:val="aa"/>
    <w:uiPriority w:val="99"/>
    <w:semiHidden/>
    <w:unhideWhenUsed/>
    <w:rsid w:val="00CB4263"/>
    <w:pPr>
      <w:ind w:leftChars="2500" w:left="100"/>
    </w:pPr>
  </w:style>
  <w:style w:type="character" w:customStyle="1" w:styleId="aa">
    <w:name w:val="日期 字符"/>
    <w:basedOn w:val="a0"/>
    <w:link w:val="a9"/>
    <w:uiPriority w:val="99"/>
    <w:semiHidden/>
    <w:rsid w:val="00CB4263"/>
  </w:style>
  <w:style w:type="table" w:styleId="ab">
    <w:name w:val="Table Grid"/>
    <w:basedOn w:val="a1"/>
    <w:uiPriority w:val="39"/>
    <w:rsid w:val="00DE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30843"/>
    <w:pPr>
      <w:widowControl/>
      <w:spacing w:after="200" w:line="276" w:lineRule="auto"/>
      <w:ind w:left="720"/>
      <w:contextualSpacing/>
      <w:jc w:val="left"/>
    </w:pPr>
    <w:rPr>
      <w:kern w:val="0"/>
      <w:sz w:val="22"/>
      <w:lang w:val="en-GB" w:eastAsia="en-GB"/>
    </w:rPr>
  </w:style>
  <w:style w:type="character" w:styleId="ad">
    <w:name w:val="Unresolved Mention"/>
    <w:basedOn w:val="a0"/>
    <w:uiPriority w:val="99"/>
    <w:semiHidden/>
    <w:unhideWhenUsed/>
    <w:rsid w:val="00225A72"/>
    <w:rPr>
      <w:color w:val="605E5C"/>
      <w:shd w:val="clear" w:color="auto" w:fill="E1DFDD"/>
    </w:rPr>
  </w:style>
  <w:style w:type="character" w:styleId="ae">
    <w:name w:val="FollowedHyperlink"/>
    <w:basedOn w:val="a0"/>
    <w:uiPriority w:val="99"/>
    <w:semiHidden/>
    <w:unhideWhenUsed/>
    <w:rsid w:val="00F557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784">
      <w:bodyDiv w:val="1"/>
      <w:marLeft w:val="0"/>
      <w:marRight w:val="0"/>
      <w:marTop w:val="0"/>
      <w:marBottom w:val="0"/>
      <w:divBdr>
        <w:top w:val="none" w:sz="0" w:space="0" w:color="auto"/>
        <w:left w:val="none" w:sz="0" w:space="0" w:color="auto"/>
        <w:bottom w:val="none" w:sz="0" w:space="0" w:color="auto"/>
        <w:right w:val="none" w:sz="0" w:space="0" w:color="auto"/>
      </w:divBdr>
    </w:div>
    <w:div w:id="224268089">
      <w:bodyDiv w:val="1"/>
      <w:marLeft w:val="0"/>
      <w:marRight w:val="0"/>
      <w:marTop w:val="0"/>
      <w:marBottom w:val="0"/>
      <w:divBdr>
        <w:top w:val="none" w:sz="0" w:space="0" w:color="auto"/>
        <w:left w:val="none" w:sz="0" w:space="0" w:color="auto"/>
        <w:bottom w:val="none" w:sz="0" w:space="0" w:color="auto"/>
        <w:right w:val="none" w:sz="0" w:space="0" w:color="auto"/>
      </w:divBdr>
    </w:div>
    <w:div w:id="229733251">
      <w:bodyDiv w:val="1"/>
      <w:marLeft w:val="0"/>
      <w:marRight w:val="0"/>
      <w:marTop w:val="0"/>
      <w:marBottom w:val="0"/>
      <w:divBdr>
        <w:top w:val="none" w:sz="0" w:space="0" w:color="auto"/>
        <w:left w:val="none" w:sz="0" w:space="0" w:color="auto"/>
        <w:bottom w:val="none" w:sz="0" w:space="0" w:color="auto"/>
        <w:right w:val="none" w:sz="0" w:space="0" w:color="auto"/>
      </w:divBdr>
    </w:div>
    <w:div w:id="323164676">
      <w:bodyDiv w:val="1"/>
      <w:marLeft w:val="0"/>
      <w:marRight w:val="0"/>
      <w:marTop w:val="0"/>
      <w:marBottom w:val="0"/>
      <w:divBdr>
        <w:top w:val="none" w:sz="0" w:space="0" w:color="auto"/>
        <w:left w:val="none" w:sz="0" w:space="0" w:color="auto"/>
        <w:bottom w:val="none" w:sz="0" w:space="0" w:color="auto"/>
        <w:right w:val="none" w:sz="0" w:space="0" w:color="auto"/>
      </w:divBdr>
    </w:div>
    <w:div w:id="402337369">
      <w:bodyDiv w:val="1"/>
      <w:marLeft w:val="0"/>
      <w:marRight w:val="0"/>
      <w:marTop w:val="0"/>
      <w:marBottom w:val="0"/>
      <w:divBdr>
        <w:top w:val="none" w:sz="0" w:space="0" w:color="auto"/>
        <w:left w:val="none" w:sz="0" w:space="0" w:color="auto"/>
        <w:bottom w:val="none" w:sz="0" w:space="0" w:color="auto"/>
        <w:right w:val="none" w:sz="0" w:space="0" w:color="auto"/>
      </w:divBdr>
    </w:div>
    <w:div w:id="618726804">
      <w:bodyDiv w:val="1"/>
      <w:marLeft w:val="0"/>
      <w:marRight w:val="0"/>
      <w:marTop w:val="0"/>
      <w:marBottom w:val="0"/>
      <w:divBdr>
        <w:top w:val="none" w:sz="0" w:space="0" w:color="auto"/>
        <w:left w:val="none" w:sz="0" w:space="0" w:color="auto"/>
        <w:bottom w:val="none" w:sz="0" w:space="0" w:color="auto"/>
        <w:right w:val="none" w:sz="0" w:space="0" w:color="auto"/>
      </w:divBdr>
    </w:div>
    <w:div w:id="900872660">
      <w:bodyDiv w:val="1"/>
      <w:marLeft w:val="0"/>
      <w:marRight w:val="0"/>
      <w:marTop w:val="0"/>
      <w:marBottom w:val="0"/>
      <w:divBdr>
        <w:top w:val="none" w:sz="0" w:space="0" w:color="auto"/>
        <w:left w:val="none" w:sz="0" w:space="0" w:color="auto"/>
        <w:bottom w:val="none" w:sz="0" w:space="0" w:color="auto"/>
        <w:right w:val="none" w:sz="0" w:space="0" w:color="auto"/>
      </w:divBdr>
    </w:div>
    <w:div w:id="915558232">
      <w:bodyDiv w:val="1"/>
      <w:marLeft w:val="0"/>
      <w:marRight w:val="0"/>
      <w:marTop w:val="0"/>
      <w:marBottom w:val="0"/>
      <w:divBdr>
        <w:top w:val="none" w:sz="0" w:space="0" w:color="auto"/>
        <w:left w:val="none" w:sz="0" w:space="0" w:color="auto"/>
        <w:bottom w:val="none" w:sz="0" w:space="0" w:color="auto"/>
        <w:right w:val="none" w:sz="0" w:space="0" w:color="auto"/>
      </w:divBdr>
    </w:div>
    <w:div w:id="925188586">
      <w:bodyDiv w:val="1"/>
      <w:marLeft w:val="0"/>
      <w:marRight w:val="0"/>
      <w:marTop w:val="0"/>
      <w:marBottom w:val="0"/>
      <w:divBdr>
        <w:top w:val="none" w:sz="0" w:space="0" w:color="auto"/>
        <w:left w:val="none" w:sz="0" w:space="0" w:color="auto"/>
        <w:bottom w:val="none" w:sz="0" w:space="0" w:color="auto"/>
        <w:right w:val="none" w:sz="0" w:space="0" w:color="auto"/>
      </w:divBdr>
    </w:div>
    <w:div w:id="1004013966">
      <w:bodyDiv w:val="1"/>
      <w:marLeft w:val="0"/>
      <w:marRight w:val="0"/>
      <w:marTop w:val="0"/>
      <w:marBottom w:val="0"/>
      <w:divBdr>
        <w:top w:val="none" w:sz="0" w:space="0" w:color="auto"/>
        <w:left w:val="none" w:sz="0" w:space="0" w:color="auto"/>
        <w:bottom w:val="none" w:sz="0" w:space="0" w:color="auto"/>
        <w:right w:val="none" w:sz="0" w:space="0" w:color="auto"/>
      </w:divBdr>
    </w:div>
    <w:div w:id="1328291234">
      <w:bodyDiv w:val="1"/>
      <w:marLeft w:val="0"/>
      <w:marRight w:val="0"/>
      <w:marTop w:val="0"/>
      <w:marBottom w:val="0"/>
      <w:divBdr>
        <w:top w:val="none" w:sz="0" w:space="0" w:color="auto"/>
        <w:left w:val="none" w:sz="0" w:space="0" w:color="auto"/>
        <w:bottom w:val="none" w:sz="0" w:space="0" w:color="auto"/>
        <w:right w:val="none" w:sz="0" w:space="0" w:color="auto"/>
      </w:divBdr>
    </w:div>
    <w:div w:id="1621957659">
      <w:bodyDiv w:val="1"/>
      <w:marLeft w:val="0"/>
      <w:marRight w:val="0"/>
      <w:marTop w:val="0"/>
      <w:marBottom w:val="0"/>
      <w:divBdr>
        <w:top w:val="none" w:sz="0" w:space="0" w:color="auto"/>
        <w:left w:val="none" w:sz="0" w:space="0" w:color="auto"/>
        <w:bottom w:val="none" w:sz="0" w:space="0" w:color="auto"/>
        <w:right w:val="none" w:sz="0" w:space="0" w:color="auto"/>
      </w:divBdr>
    </w:div>
    <w:div w:id="1721437066">
      <w:bodyDiv w:val="1"/>
      <w:marLeft w:val="0"/>
      <w:marRight w:val="0"/>
      <w:marTop w:val="0"/>
      <w:marBottom w:val="0"/>
      <w:divBdr>
        <w:top w:val="none" w:sz="0" w:space="0" w:color="auto"/>
        <w:left w:val="none" w:sz="0" w:space="0" w:color="auto"/>
        <w:bottom w:val="none" w:sz="0" w:space="0" w:color="auto"/>
        <w:right w:val="none" w:sz="0" w:space="0" w:color="auto"/>
      </w:divBdr>
    </w:div>
    <w:div w:id="1849559638">
      <w:bodyDiv w:val="1"/>
      <w:marLeft w:val="0"/>
      <w:marRight w:val="0"/>
      <w:marTop w:val="0"/>
      <w:marBottom w:val="0"/>
      <w:divBdr>
        <w:top w:val="none" w:sz="0" w:space="0" w:color="auto"/>
        <w:left w:val="none" w:sz="0" w:space="0" w:color="auto"/>
        <w:bottom w:val="none" w:sz="0" w:space="0" w:color="auto"/>
        <w:right w:val="none" w:sz="0" w:space="0" w:color="auto"/>
      </w:divBdr>
    </w:div>
    <w:div w:id="1921981756">
      <w:bodyDiv w:val="1"/>
      <w:marLeft w:val="0"/>
      <w:marRight w:val="0"/>
      <w:marTop w:val="0"/>
      <w:marBottom w:val="0"/>
      <w:divBdr>
        <w:top w:val="none" w:sz="0" w:space="0" w:color="auto"/>
        <w:left w:val="none" w:sz="0" w:space="0" w:color="auto"/>
        <w:bottom w:val="none" w:sz="0" w:space="0" w:color="auto"/>
        <w:right w:val="none" w:sz="0" w:space="0" w:color="auto"/>
      </w:divBdr>
    </w:div>
    <w:div w:id="1988893320">
      <w:bodyDiv w:val="1"/>
      <w:marLeft w:val="0"/>
      <w:marRight w:val="0"/>
      <w:marTop w:val="0"/>
      <w:marBottom w:val="0"/>
      <w:divBdr>
        <w:top w:val="none" w:sz="0" w:space="0" w:color="auto"/>
        <w:left w:val="none" w:sz="0" w:space="0" w:color="auto"/>
        <w:bottom w:val="none" w:sz="0" w:space="0" w:color="auto"/>
        <w:right w:val="none" w:sz="0" w:space="0" w:color="auto"/>
      </w:divBdr>
    </w:div>
    <w:div w:id="1991783889">
      <w:bodyDiv w:val="1"/>
      <w:marLeft w:val="0"/>
      <w:marRight w:val="0"/>
      <w:marTop w:val="0"/>
      <w:marBottom w:val="0"/>
      <w:divBdr>
        <w:top w:val="none" w:sz="0" w:space="0" w:color="auto"/>
        <w:left w:val="none" w:sz="0" w:space="0" w:color="auto"/>
        <w:bottom w:val="none" w:sz="0" w:space="0" w:color="auto"/>
        <w:right w:val="none" w:sz="0" w:space="0" w:color="auto"/>
      </w:divBdr>
    </w:div>
    <w:div w:id="2018723763">
      <w:bodyDiv w:val="1"/>
      <w:marLeft w:val="0"/>
      <w:marRight w:val="0"/>
      <w:marTop w:val="0"/>
      <w:marBottom w:val="0"/>
      <w:divBdr>
        <w:top w:val="none" w:sz="0" w:space="0" w:color="auto"/>
        <w:left w:val="none" w:sz="0" w:space="0" w:color="auto"/>
        <w:bottom w:val="none" w:sz="0" w:space="0" w:color="auto"/>
        <w:right w:val="none" w:sz="0" w:space="0" w:color="auto"/>
      </w:divBdr>
    </w:div>
    <w:div w:id="2032415326">
      <w:bodyDiv w:val="1"/>
      <w:marLeft w:val="0"/>
      <w:marRight w:val="0"/>
      <w:marTop w:val="0"/>
      <w:marBottom w:val="0"/>
      <w:divBdr>
        <w:top w:val="none" w:sz="0" w:space="0" w:color="auto"/>
        <w:left w:val="none" w:sz="0" w:space="0" w:color="auto"/>
        <w:bottom w:val="none" w:sz="0" w:space="0" w:color="auto"/>
        <w:right w:val="none" w:sz="0" w:space="0" w:color="auto"/>
      </w:divBdr>
    </w:div>
    <w:div w:id="21122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x@bupt.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ngwen@nwpu.edu.cn" TargetMode="External"/><Relationship Id="rId12" Type="http://schemas.openxmlformats.org/officeDocument/2006/relationships/hyperlink" Target="mailto:gaoy@n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x@bupt.edu.cn" TargetMode="External"/><Relationship Id="rId5" Type="http://schemas.openxmlformats.org/officeDocument/2006/relationships/footnotes" Target="footnotes.xml"/><Relationship Id="rId10" Type="http://schemas.openxmlformats.org/officeDocument/2006/relationships/hyperlink" Target="mailto:jiangwen@nwpu.edu.cn" TargetMode="External"/><Relationship Id="rId4" Type="http://schemas.openxmlformats.org/officeDocument/2006/relationships/webSettings" Target="webSettings.xml"/><Relationship Id="rId9" Type="http://schemas.openxmlformats.org/officeDocument/2006/relationships/hyperlink" Target="mailto:gaoy@nju.edu.cn"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zhiqi yu</cp:lastModifiedBy>
  <cp:revision>28</cp:revision>
  <cp:lastPrinted>2021-03-31T01:34:00Z</cp:lastPrinted>
  <dcterms:created xsi:type="dcterms:W3CDTF">2021-03-31T01:11:00Z</dcterms:created>
  <dcterms:modified xsi:type="dcterms:W3CDTF">2023-05-15T06:37:00Z</dcterms:modified>
</cp:coreProperties>
</file>